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00" w:rsidRPr="00BC0184" w:rsidRDefault="005F4100" w:rsidP="007700D7">
      <w:pPr>
        <w:pStyle w:val="Header"/>
        <w:jc w:val="center"/>
        <w:rPr>
          <w:sz w:val="36"/>
          <w:szCs w:val="36"/>
        </w:rPr>
      </w:pPr>
      <w:r w:rsidRPr="00BC0184">
        <w:rPr>
          <w:sz w:val="36"/>
          <w:szCs w:val="36"/>
        </w:rPr>
        <w:t xml:space="preserve">FEDERAL </w:t>
      </w:r>
      <w:r w:rsidR="00820C8C">
        <w:rPr>
          <w:sz w:val="36"/>
          <w:szCs w:val="36"/>
        </w:rPr>
        <w:t xml:space="preserve">GOVERNMENT SHUTDOWN </w:t>
      </w:r>
      <w:r w:rsidRPr="00BC0184">
        <w:rPr>
          <w:sz w:val="36"/>
          <w:szCs w:val="36"/>
        </w:rPr>
        <w:t>RESOURCE GUIDE</w:t>
      </w:r>
    </w:p>
    <w:p w:rsidR="005F4100" w:rsidRPr="005F4100" w:rsidRDefault="005F4100" w:rsidP="007700D7">
      <w:pPr>
        <w:pStyle w:val="Header"/>
        <w:jc w:val="center"/>
        <w:rPr>
          <w:i/>
          <w:color w:val="FF0000"/>
          <w:sz w:val="36"/>
          <w:szCs w:val="36"/>
        </w:rPr>
      </w:pPr>
      <w:r w:rsidRPr="00BC0184">
        <w:rPr>
          <w:sz w:val="36"/>
          <w:szCs w:val="36"/>
        </w:rPr>
        <w:t>FOR CUSTODIAL PARENTS</w:t>
      </w:r>
    </w:p>
    <w:p w:rsidR="00951F14" w:rsidRPr="00120912" w:rsidRDefault="00951F14" w:rsidP="00742FF8">
      <w:pPr>
        <w:rPr>
          <w:rFonts w:cstheme="minorHAnsi"/>
          <w:shd w:val="clear" w:color="auto" w:fill="FFFFFF"/>
        </w:rPr>
      </w:pPr>
    </w:p>
    <w:p w:rsidR="00951F14" w:rsidRPr="00120912" w:rsidRDefault="00951F14" w:rsidP="00742FF8">
      <w:pPr>
        <w:rPr>
          <w:rFonts w:cstheme="minorHAnsi"/>
          <w:shd w:val="clear" w:color="auto" w:fill="FFFFFF"/>
        </w:rPr>
      </w:pPr>
      <w:r w:rsidRPr="00120912">
        <w:rPr>
          <w:rFonts w:cstheme="minorHAnsi"/>
          <w:shd w:val="clear" w:color="auto" w:fill="FFFFFF"/>
        </w:rPr>
        <w:t xml:space="preserve">Dear </w:t>
      </w:r>
      <w:r w:rsidR="005F4100">
        <w:rPr>
          <w:rFonts w:cstheme="minorHAnsi"/>
          <w:shd w:val="clear" w:color="auto" w:fill="FFFFFF"/>
        </w:rPr>
        <w:t>Parent</w:t>
      </w:r>
      <w:r w:rsidRPr="00120912">
        <w:rPr>
          <w:rFonts w:cstheme="minorHAnsi"/>
          <w:shd w:val="clear" w:color="auto" w:fill="FFFFFF"/>
        </w:rPr>
        <w:t>,</w:t>
      </w:r>
    </w:p>
    <w:p w:rsidR="00C831F2" w:rsidRPr="00120912" w:rsidRDefault="002004AC" w:rsidP="007750D9">
      <w:pPr>
        <w:rPr>
          <w:shd w:val="clear" w:color="auto" w:fill="FFFFFF"/>
        </w:rPr>
      </w:pPr>
      <w:r w:rsidRPr="00071C6D">
        <w:t xml:space="preserve">The Virginia Division of Child Support Enforcement recognizes the financial impact federal employees </w:t>
      </w:r>
      <w:r>
        <w:t xml:space="preserve">and families </w:t>
      </w:r>
      <w:r w:rsidRPr="00071C6D">
        <w:t xml:space="preserve">are experiencing </w:t>
      </w:r>
      <w:proofErr w:type="gramStart"/>
      <w:r w:rsidRPr="00071C6D">
        <w:t>as a result</w:t>
      </w:r>
      <w:proofErr w:type="gramEnd"/>
      <w:r w:rsidRPr="00071C6D">
        <w:t xml:space="preserve"> of the federal government shutdown. </w:t>
      </w:r>
      <w:r>
        <w:t xml:space="preserve"> </w:t>
      </w:r>
      <w:r w:rsidRPr="00071C6D">
        <w:t xml:space="preserve">If you </w:t>
      </w:r>
      <w:proofErr w:type="gramStart"/>
      <w:r w:rsidRPr="00071C6D">
        <w:t>have been impacted</w:t>
      </w:r>
      <w:proofErr w:type="gramEnd"/>
      <w:r w:rsidRPr="00071C6D">
        <w:t xml:space="preserve"> by the shutdown and have concerns about your child support case, please contact us at 1-800-468-8894 Monday through Friday, 7am-6pm. </w:t>
      </w:r>
      <w:r>
        <w:t xml:space="preserve"> </w:t>
      </w:r>
      <w:r w:rsidRPr="00071C6D">
        <w:t>Child Support Specialists are available to discuss your concerns and provide information regarding resources that may be helpful to you.</w:t>
      </w:r>
      <w:r>
        <w:t xml:space="preserve">  </w:t>
      </w:r>
      <w:r w:rsidR="00742FF8" w:rsidRPr="00120912">
        <w:rPr>
          <w:shd w:val="clear" w:color="auto" w:fill="FFFFFF"/>
        </w:rPr>
        <w:t xml:space="preserve">The following links and resources </w:t>
      </w:r>
      <w:proofErr w:type="gramStart"/>
      <w:r w:rsidR="00742FF8" w:rsidRPr="00120912">
        <w:rPr>
          <w:shd w:val="clear" w:color="auto" w:fill="FFFFFF"/>
        </w:rPr>
        <w:t xml:space="preserve">are </w:t>
      </w:r>
      <w:r w:rsidR="002E619D" w:rsidRPr="00120912">
        <w:rPr>
          <w:shd w:val="clear" w:color="auto" w:fill="FFFFFF"/>
        </w:rPr>
        <w:t xml:space="preserve">also </w:t>
      </w:r>
      <w:r w:rsidR="00742FF8" w:rsidRPr="00120912">
        <w:rPr>
          <w:shd w:val="clear" w:color="auto" w:fill="FFFFFF"/>
        </w:rPr>
        <w:t>provided</w:t>
      </w:r>
      <w:proofErr w:type="gramEnd"/>
      <w:r w:rsidR="00742FF8" w:rsidRPr="00120912">
        <w:rPr>
          <w:shd w:val="clear" w:color="auto" w:fill="FFFFFF"/>
        </w:rPr>
        <w:t xml:space="preserve"> as </w:t>
      </w:r>
      <w:r>
        <w:rPr>
          <w:shd w:val="clear" w:color="auto" w:fill="FFFFFF"/>
        </w:rPr>
        <w:t>possible resources</w:t>
      </w:r>
      <w:bookmarkStart w:id="0" w:name="_GoBack"/>
      <w:bookmarkEnd w:id="0"/>
      <w:r w:rsidR="00C831F2" w:rsidRPr="00120912">
        <w:rPr>
          <w:shd w:val="clear" w:color="auto" w:fill="FFFFFF"/>
        </w:rPr>
        <w:t>:</w:t>
      </w:r>
    </w:p>
    <w:p w:rsidR="00C831F2" w:rsidRPr="00120912" w:rsidRDefault="00C831F2" w:rsidP="00742FF8">
      <w:pPr>
        <w:rPr>
          <w:rFonts w:cstheme="minorHAnsi"/>
          <w:b/>
          <w:shd w:val="clear" w:color="auto" w:fill="FFFFFF"/>
        </w:rPr>
      </w:pPr>
      <w:r w:rsidRPr="00120912">
        <w:rPr>
          <w:rFonts w:cstheme="minorHAnsi"/>
          <w:b/>
          <w:shd w:val="clear" w:color="auto" w:fill="FFFFFF"/>
        </w:rPr>
        <w:t>Websites</w:t>
      </w:r>
    </w:p>
    <w:p w:rsidR="00C831F2" w:rsidRPr="00A83B53" w:rsidRDefault="005D434E" w:rsidP="005D434E">
      <w:pPr>
        <w:pStyle w:val="ListParagraph"/>
        <w:numPr>
          <w:ilvl w:val="0"/>
          <w:numId w:val="1"/>
        </w:numPr>
        <w:rPr>
          <w:rStyle w:val="Hyperlink"/>
          <w:rFonts w:cstheme="minorHAnsi"/>
          <w:color w:val="auto"/>
          <w:u w:val="none"/>
          <w:shd w:val="clear" w:color="auto" w:fill="FFFFFF"/>
        </w:rPr>
      </w:pPr>
      <w:r w:rsidRPr="00120912">
        <w:rPr>
          <w:rFonts w:cstheme="minorHAnsi"/>
          <w:shd w:val="clear" w:color="auto" w:fill="FFFFFF"/>
        </w:rPr>
        <w:t xml:space="preserve">211 Information- </w:t>
      </w:r>
      <w:hyperlink r:id="rId7" w:history="1">
        <w:r w:rsidR="00C831F2" w:rsidRPr="00120912">
          <w:rPr>
            <w:rStyle w:val="Hyperlink"/>
            <w:rFonts w:cstheme="minorHAnsi"/>
            <w:shd w:val="clear" w:color="auto" w:fill="FFFFFF"/>
          </w:rPr>
          <w:t>www.211.Org</w:t>
        </w:r>
      </w:hyperlink>
    </w:p>
    <w:p w:rsidR="00A83B53" w:rsidRPr="00120912" w:rsidRDefault="00A83B53" w:rsidP="00A83B53">
      <w:pPr>
        <w:pStyle w:val="ListParagraph"/>
        <w:rPr>
          <w:rFonts w:cstheme="minorHAnsi"/>
          <w:shd w:val="clear" w:color="auto" w:fill="FFFFFF"/>
        </w:rPr>
      </w:pPr>
    </w:p>
    <w:p w:rsidR="005D434E" w:rsidRPr="00A83B53" w:rsidRDefault="005D434E" w:rsidP="005D434E">
      <w:pPr>
        <w:pStyle w:val="ListParagraph"/>
        <w:numPr>
          <w:ilvl w:val="0"/>
          <w:numId w:val="1"/>
        </w:numPr>
        <w:rPr>
          <w:rStyle w:val="Hyperlink"/>
          <w:rFonts w:cstheme="minorHAnsi"/>
          <w:color w:val="auto"/>
          <w:u w:val="none"/>
        </w:rPr>
      </w:pPr>
      <w:r w:rsidRPr="00120912">
        <w:rPr>
          <w:rFonts w:cstheme="minorHAnsi"/>
          <w:shd w:val="clear" w:color="auto" w:fill="FFFFFF"/>
        </w:rPr>
        <w:t xml:space="preserve">Assistance in Falls Church VA- </w:t>
      </w:r>
      <w:hyperlink r:id="rId8" w:history="1">
        <w:r w:rsidRPr="00120912">
          <w:rPr>
            <w:rStyle w:val="Hyperlink"/>
            <w:rFonts w:cstheme="minorHAnsi"/>
          </w:rPr>
          <w:t>http://fccps.org/about/news/furloughassistance-</w:t>
        </w:r>
      </w:hyperlink>
    </w:p>
    <w:p w:rsidR="00A83B53" w:rsidRPr="00120912" w:rsidRDefault="00A83B53" w:rsidP="00A83B53">
      <w:pPr>
        <w:pStyle w:val="ListParagraph"/>
        <w:rPr>
          <w:rStyle w:val="Hyperlink"/>
          <w:rFonts w:cstheme="minorHAnsi"/>
          <w:color w:val="auto"/>
          <w:u w:val="none"/>
        </w:rPr>
      </w:pPr>
    </w:p>
    <w:p w:rsidR="006F022F" w:rsidRPr="00A83B53" w:rsidRDefault="006F022F" w:rsidP="006F022F">
      <w:pPr>
        <w:pStyle w:val="ListParagraph"/>
        <w:numPr>
          <w:ilvl w:val="0"/>
          <w:numId w:val="1"/>
        </w:numPr>
        <w:rPr>
          <w:rStyle w:val="Hyperlink"/>
          <w:rFonts w:cstheme="minorHAnsi"/>
          <w:color w:val="auto"/>
          <w:u w:val="none"/>
        </w:rPr>
      </w:pPr>
      <w:r w:rsidRPr="00120912">
        <w:rPr>
          <w:rStyle w:val="Hyperlink"/>
          <w:rFonts w:cstheme="minorHAnsi"/>
          <w:color w:val="auto"/>
          <w:u w:val="none"/>
        </w:rPr>
        <w:t xml:space="preserve">Fairfax Public Schools- </w:t>
      </w:r>
      <w:hyperlink r:id="rId9" w:history="1">
        <w:r w:rsidRPr="00120912">
          <w:rPr>
            <w:rStyle w:val="Hyperlink"/>
            <w:rFonts w:cstheme="minorHAnsi"/>
          </w:rPr>
          <w:t>https://www.fcps.edu/news/fairfax-county-public-schools-offers-support-families-impacted-partial-federal-government</w:t>
        </w:r>
      </w:hyperlink>
      <w:r w:rsidRPr="00120912">
        <w:rPr>
          <w:rStyle w:val="Hyperlink"/>
          <w:rFonts w:cstheme="minorHAnsi"/>
          <w:u w:val="none"/>
        </w:rPr>
        <w:t xml:space="preserve"> </w:t>
      </w:r>
    </w:p>
    <w:p w:rsidR="00A83B53" w:rsidRPr="00120912" w:rsidRDefault="00A83B53" w:rsidP="00A83B53">
      <w:pPr>
        <w:pStyle w:val="ListParagraph"/>
        <w:rPr>
          <w:rStyle w:val="Hyperlink"/>
          <w:rFonts w:cstheme="minorHAnsi"/>
          <w:color w:val="auto"/>
          <w:u w:val="none"/>
        </w:rPr>
      </w:pPr>
    </w:p>
    <w:p w:rsidR="00196560" w:rsidRPr="00A83B53" w:rsidRDefault="00196560" w:rsidP="00196560">
      <w:pPr>
        <w:pStyle w:val="ListParagraph"/>
        <w:numPr>
          <w:ilvl w:val="0"/>
          <w:numId w:val="1"/>
        </w:numPr>
        <w:rPr>
          <w:rStyle w:val="Hyperlink"/>
          <w:rFonts w:cstheme="minorHAnsi"/>
          <w:color w:val="auto"/>
          <w:u w:val="none"/>
        </w:rPr>
      </w:pPr>
      <w:r w:rsidRPr="00120912">
        <w:rPr>
          <w:rStyle w:val="Hyperlink"/>
          <w:rFonts w:cstheme="minorHAnsi"/>
          <w:color w:val="auto"/>
          <w:u w:val="none"/>
        </w:rPr>
        <w:t xml:space="preserve">NBC 12 Virginia’s Impact- </w:t>
      </w:r>
      <w:hyperlink r:id="rId10" w:history="1">
        <w:r w:rsidRPr="00120912">
          <w:rPr>
            <w:rStyle w:val="Hyperlink"/>
            <w:rFonts w:cstheme="minorHAnsi"/>
          </w:rPr>
          <w:t>http://www.nbc12.com/story/23567807/how-the-government-shutdown-will-impact-virginia/</w:t>
        </w:r>
      </w:hyperlink>
      <w:r w:rsidRPr="00120912">
        <w:rPr>
          <w:rStyle w:val="Hyperlink"/>
          <w:rFonts w:cstheme="minorHAnsi"/>
          <w:u w:val="none"/>
        </w:rPr>
        <w:t xml:space="preserve"> </w:t>
      </w:r>
    </w:p>
    <w:p w:rsidR="00A83B53" w:rsidRPr="00120912" w:rsidRDefault="00A83B53" w:rsidP="00A83B53">
      <w:pPr>
        <w:pStyle w:val="ListParagraph"/>
        <w:rPr>
          <w:rStyle w:val="Hyperlink"/>
          <w:rFonts w:cstheme="minorHAnsi"/>
          <w:color w:val="auto"/>
          <w:u w:val="none"/>
        </w:rPr>
      </w:pPr>
    </w:p>
    <w:p w:rsidR="00C923B0" w:rsidRPr="00A83B53" w:rsidRDefault="00C923B0" w:rsidP="00196560">
      <w:pPr>
        <w:pStyle w:val="ListParagraph"/>
        <w:numPr>
          <w:ilvl w:val="0"/>
          <w:numId w:val="1"/>
        </w:numPr>
        <w:rPr>
          <w:rFonts w:cstheme="minorHAnsi"/>
        </w:rPr>
      </w:pPr>
      <w:r w:rsidRPr="00120912">
        <w:rPr>
          <w:rStyle w:val="Hyperlink"/>
          <w:rFonts w:cstheme="minorHAnsi"/>
          <w:color w:val="auto"/>
          <w:u w:val="none"/>
        </w:rPr>
        <w:t>Dominion Energy-</w:t>
      </w:r>
      <w:r w:rsidRPr="00120912">
        <w:rPr>
          <w:rFonts w:cstheme="minorHAnsi"/>
        </w:rPr>
        <w:t xml:space="preserve"> </w:t>
      </w:r>
      <w:hyperlink r:id="rId11" w:tgtFrame="_blank" w:tooltip="https://www.dominionenergy.com/home-and-small-business/pay-my-bill/payment-arrangements" w:history="1">
        <w:r w:rsidRPr="00120912">
          <w:rPr>
            <w:rStyle w:val="Hyperlink"/>
            <w:rFonts w:cstheme="minorHAnsi"/>
            <w:color w:val="009AFF"/>
            <w:shd w:val="clear" w:color="auto" w:fill="FFFFFF"/>
          </w:rPr>
          <w:t>Dominion Energy</w:t>
        </w:r>
      </w:hyperlink>
      <w:r w:rsidRPr="00120912">
        <w:rPr>
          <w:rFonts w:cstheme="minorHAnsi"/>
          <w:color w:val="333333"/>
          <w:shd w:val="clear" w:color="auto" w:fill="FFFFFF"/>
        </w:rPr>
        <w:t> </w:t>
      </w:r>
      <w:r w:rsidRPr="00120912">
        <w:rPr>
          <w:rFonts w:cstheme="minorHAnsi"/>
          <w:shd w:val="clear" w:color="auto" w:fill="FFFFFF"/>
        </w:rPr>
        <w:t xml:space="preserve">is also offering assistance, including payment extensions, long-term payment plans and </w:t>
      </w:r>
      <w:proofErr w:type="gramStart"/>
      <w:r w:rsidRPr="00120912">
        <w:rPr>
          <w:rFonts w:cstheme="minorHAnsi"/>
          <w:shd w:val="clear" w:color="auto" w:fill="FFFFFF"/>
        </w:rPr>
        <w:t>bill payment assistance options</w:t>
      </w:r>
      <w:proofErr w:type="gramEnd"/>
      <w:r w:rsidRPr="00120912">
        <w:rPr>
          <w:rFonts w:cstheme="minorHAnsi"/>
          <w:shd w:val="clear" w:color="auto" w:fill="FFFFFF"/>
        </w:rPr>
        <w:t xml:space="preserve">. </w:t>
      </w:r>
    </w:p>
    <w:p w:rsidR="00A83B53" w:rsidRPr="00120912" w:rsidRDefault="00A83B53" w:rsidP="00A83B53">
      <w:pPr>
        <w:pStyle w:val="ListParagraph"/>
        <w:rPr>
          <w:rFonts w:cstheme="minorHAnsi"/>
        </w:rPr>
      </w:pPr>
    </w:p>
    <w:p w:rsidR="00007623" w:rsidRDefault="00007623" w:rsidP="00007623">
      <w:pPr>
        <w:pStyle w:val="ListParagraph"/>
        <w:numPr>
          <w:ilvl w:val="0"/>
          <w:numId w:val="1"/>
        </w:numPr>
        <w:rPr>
          <w:rFonts w:cstheme="minorHAnsi"/>
        </w:rPr>
      </w:pPr>
      <w:r w:rsidRPr="00120912">
        <w:rPr>
          <w:rFonts w:cstheme="minorHAnsi"/>
        </w:rPr>
        <w:t xml:space="preserve">Shut down Tracker- </w:t>
      </w:r>
      <w:hyperlink r:id="rId12" w:history="1">
        <w:r w:rsidRPr="00120912">
          <w:rPr>
            <w:rStyle w:val="Hyperlink"/>
            <w:rFonts w:cstheme="minorHAnsi"/>
          </w:rPr>
          <w:t>https://www.cnn.com/politics/live-news/government-shutdown-january-2019/index.html</w:t>
        </w:r>
      </w:hyperlink>
      <w:r w:rsidRPr="00120912">
        <w:rPr>
          <w:rFonts w:cstheme="minorHAnsi"/>
        </w:rPr>
        <w:t xml:space="preserve"> </w:t>
      </w:r>
    </w:p>
    <w:p w:rsidR="00A83B53" w:rsidRPr="00120912" w:rsidRDefault="00A83B53" w:rsidP="00A83B53">
      <w:pPr>
        <w:pStyle w:val="ListParagraph"/>
        <w:rPr>
          <w:rFonts w:cstheme="minorHAnsi"/>
        </w:rPr>
      </w:pPr>
    </w:p>
    <w:p w:rsidR="00120912" w:rsidRPr="00120912" w:rsidRDefault="00120912" w:rsidP="00120912">
      <w:pPr>
        <w:pStyle w:val="ListParagraph"/>
        <w:numPr>
          <w:ilvl w:val="0"/>
          <w:numId w:val="1"/>
        </w:numPr>
        <w:rPr>
          <w:rFonts w:cstheme="minorHAnsi"/>
        </w:rPr>
      </w:pPr>
      <w:r w:rsidRPr="00120912">
        <w:rPr>
          <w:rFonts w:cstheme="minorHAnsi"/>
        </w:rPr>
        <w:t xml:space="preserve">Need Help Paying Bills- </w:t>
      </w:r>
      <w:hyperlink r:id="rId13" w:history="1">
        <w:r w:rsidRPr="00120912">
          <w:rPr>
            <w:rStyle w:val="Hyperlink"/>
            <w:rFonts w:cstheme="minorHAnsi"/>
          </w:rPr>
          <w:t>https://www.needhelppayingbills.com/index.html</w:t>
        </w:r>
      </w:hyperlink>
      <w:r w:rsidRPr="00120912">
        <w:rPr>
          <w:rFonts w:cstheme="minorHAnsi"/>
        </w:rPr>
        <w:t xml:space="preserve">  and VA link </w:t>
      </w:r>
      <w:hyperlink r:id="rId14" w:anchor="city" w:history="1">
        <w:r w:rsidRPr="00120912">
          <w:rPr>
            <w:rStyle w:val="Hyperlink"/>
            <w:rFonts w:cstheme="minorHAnsi"/>
          </w:rPr>
          <w:t>https://www.needhelppayingbills.com/html/virginia_assistance_programs.html#city</w:t>
        </w:r>
      </w:hyperlink>
      <w:r w:rsidRPr="00120912">
        <w:rPr>
          <w:rFonts w:cstheme="minorHAnsi"/>
        </w:rPr>
        <w:t xml:space="preserve"> </w:t>
      </w:r>
    </w:p>
    <w:p w:rsidR="005D434E" w:rsidRPr="00120912" w:rsidRDefault="005D434E" w:rsidP="005D434E">
      <w:pPr>
        <w:rPr>
          <w:rFonts w:cstheme="minorHAnsi"/>
          <w:b/>
          <w:shd w:val="clear" w:color="auto" w:fill="FFFFFF"/>
        </w:rPr>
      </w:pPr>
      <w:r w:rsidRPr="00120912">
        <w:rPr>
          <w:rFonts w:cstheme="minorHAnsi"/>
          <w:b/>
          <w:shd w:val="clear" w:color="auto" w:fill="FFFFFF"/>
        </w:rPr>
        <w:t xml:space="preserve">Cellular Phone Options </w:t>
      </w:r>
    </w:p>
    <w:p w:rsidR="005D434E" w:rsidRDefault="002004AC" w:rsidP="008272C8">
      <w:pPr>
        <w:pStyle w:val="ListParagraph"/>
        <w:numPr>
          <w:ilvl w:val="0"/>
          <w:numId w:val="4"/>
        </w:numPr>
      </w:pPr>
      <w:hyperlink r:id="rId15" w:history="1">
        <w:r w:rsidR="005D434E" w:rsidRPr="008272C8">
          <w:rPr>
            <w:rStyle w:val="Hyperlink"/>
            <w:rFonts w:cstheme="minorHAnsi"/>
            <w:b/>
            <w:bCs/>
            <w:color w:val="1990E5"/>
            <w:u w:val="none"/>
          </w:rPr>
          <w:t>AT&amp;T</w:t>
        </w:r>
      </w:hyperlink>
      <w:r w:rsidR="005D434E" w:rsidRPr="008272C8">
        <w:rPr>
          <w:rStyle w:val="Strong"/>
          <w:rFonts w:cstheme="minorHAnsi"/>
          <w:color w:val="333333"/>
        </w:rPr>
        <w:t>: </w:t>
      </w:r>
      <w:r w:rsidR="005D434E" w:rsidRPr="00120912">
        <w:t>Customers affected by the shutdown are eligible for flexible payment options to keep service including cellphones, television and internet running. Make payment arrangements online at </w:t>
      </w:r>
      <w:hyperlink r:id="rId16" w:anchor="!/my-account/KM1025834?gsi=WHkBL0cW" w:history="1">
        <w:r w:rsidR="005D434E" w:rsidRPr="008272C8">
          <w:rPr>
            <w:rStyle w:val="Hyperlink"/>
            <w:rFonts w:cstheme="minorHAnsi"/>
            <w:color w:val="1990E5"/>
            <w:u w:val="none"/>
          </w:rPr>
          <w:t>www.att.com</w:t>
        </w:r>
      </w:hyperlink>
      <w:r w:rsidR="005D434E" w:rsidRPr="00120912">
        <w:t>.</w:t>
      </w:r>
    </w:p>
    <w:p w:rsidR="00A83B53" w:rsidRPr="00120912" w:rsidRDefault="00A83B53" w:rsidP="00A83B53">
      <w:pPr>
        <w:pStyle w:val="ListParagraph"/>
      </w:pPr>
    </w:p>
    <w:p w:rsidR="005D434E" w:rsidRDefault="002004AC" w:rsidP="008272C8">
      <w:pPr>
        <w:pStyle w:val="ListParagraph"/>
        <w:numPr>
          <w:ilvl w:val="0"/>
          <w:numId w:val="4"/>
        </w:numPr>
      </w:pPr>
      <w:hyperlink r:id="rId17" w:history="1">
        <w:r w:rsidR="005D434E" w:rsidRPr="008272C8">
          <w:rPr>
            <w:rStyle w:val="Hyperlink"/>
            <w:rFonts w:cstheme="minorHAnsi"/>
            <w:b/>
            <w:bCs/>
            <w:color w:val="1990E5"/>
            <w:u w:val="none"/>
          </w:rPr>
          <w:t>Sprint</w:t>
        </w:r>
      </w:hyperlink>
      <w:r w:rsidR="005D434E" w:rsidRPr="008272C8">
        <w:rPr>
          <w:rStyle w:val="Strong"/>
          <w:rFonts w:cstheme="minorHAnsi"/>
          <w:color w:val="333333"/>
        </w:rPr>
        <w:t>: </w:t>
      </w:r>
      <w:r w:rsidR="005D434E" w:rsidRPr="00120912">
        <w:t>"Our Care reps will coordinate with qualified customers and our financial team to find a payment option that works and keep your service uninterrupted during the government shutdown," Sprint said in a </w:t>
      </w:r>
      <w:hyperlink r:id="rId18" w:history="1">
        <w:r w:rsidR="005D434E" w:rsidRPr="008272C8">
          <w:rPr>
            <w:rStyle w:val="Hyperlink"/>
            <w:rFonts w:cstheme="minorHAnsi"/>
            <w:color w:val="1990E5"/>
            <w:u w:val="none"/>
          </w:rPr>
          <w:t>statement</w:t>
        </w:r>
      </w:hyperlink>
      <w:r w:rsidR="005D434E" w:rsidRPr="00120912">
        <w:t>. Impacted customers should call 888-211-4727 or do an online chat at </w:t>
      </w:r>
      <w:hyperlink r:id="rId19" w:history="1">
        <w:r w:rsidR="005D434E" w:rsidRPr="008272C8">
          <w:rPr>
            <w:rStyle w:val="Hyperlink"/>
            <w:rFonts w:cstheme="minorHAnsi"/>
            <w:color w:val="1990E5"/>
            <w:u w:val="none"/>
          </w:rPr>
          <w:t>www.sprint.com</w:t>
        </w:r>
      </w:hyperlink>
      <w:r w:rsidR="005D434E" w:rsidRPr="00120912">
        <w:t>.</w:t>
      </w:r>
    </w:p>
    <w:p w:rsidR="00A83B53" w:rsidRPr="00120912" w:rsidRDefault="00A83B53" w:rsidP="00A83B53">
      <w:pPr>
        <w:pStyle w:val="ListParagraph"/>
      </w:pPr>
    </w:p>
    <w:p w:rsidR="005D434E" w:rsidRDefault="002004AC" w:rsidP="008272C8">
      <w:pPr>
        <w:pStyle w:val="ListParagraph"/>
        <w:numPr>
          <w:ilvl w:val="0"/>
          <w:numId w:val="4"/>
        </w:numPr>
      </w:pPr>
      <w:hyperlink r:id="rId20" w:history="1">
        <w:r w:rsidR="005D434E" w:rsidRPr="008272C8">
          <w:rPr>
            <w:rStyle w:val="Hyperlink"/>
            <w:rFonts w:cstheme="minorHAnsi"/>
            <w:b/>
            <w:bCs/>
            <w:color w:val="1990E5"/>
            <w:u w:val="none"/>
          </w:rPr>
          <w:t>T-Mobile</w:t>
        </w:r>
      </w:hyperlink>
      <w:r w:rsidR="005D434E" w:rsidRPr="008272C8">
        <w:rPr>
          <w:rStyle w:val="Strong"/>
          <w:rFonts w:cstheme="minorHAnsi"/>
          <w:color w:val="333333"/>
        </w:rPr>
        <w:t>: </w:t>
      </w:r>
      <w:r w:rsidR="005D434E" w:rsidRPr="00120912">
        <w:t>Short-term account assistance can be tailored to meet the needs of customers who are federal workers, T-Mobile said, noting options include payment deferral and "flexible payment options" that allow customers to spread their service payments over time." The company is also offering support to government account customers. Customers can call T-Mobile Customer Care to discuss options at 611 from a T-Mobile device or 877-746-0909 from any phone. </w:t>
      </w:r>
    </w:p>
    <w:p w:rsidR="00A83B53" w:rsidRPr="00120912" w:rsidRDefault="00A83B53" w:rsidP="00A83B53">
      <w:pPr>
        <w:pStyle w:val="ListParagraph"/>
      </w:pPr>
    </w:p>
    <w:p w:rsidR="00A21EC8" w:rsidRPr="00120912" w:rsidRDefault="002004AC" w:rsidP="008272C8">
      <w:pPr>
        <w:pStyle w:val="ListParagraph"/>
        <w:numPr>
          <w:ilvl w:val="0"/>
          <w:numId w:val="4"/>
        </w:numPr>
      </w:pPr>
      <w:hyperlink r:id="rId21" w:history="1">
        <w:r w:rsidR="005D434E" w:rsidRPr="008272C8">
          <w:rPr>
            <w:rStyle w:val="Hyperlink"/>
            <w:rFonts w:cstheme="minorHAnsi"/>
            <w:b/>
            <w:bCs/>
            <w:color w:val="1990E5"/>
            <w:u w:val="none"/>
          </w:rPr>
          <w:t>Verizon</w:t>
        </w:r>
      </w:hyperlink>
      <w:r w:rsidR="005D434E" w:rsidRPr="008272C8">
        <w:rPr>
          <w:rStyle w:val="Strong"/>
          <w:rFonts w:cstheme="minorHAnsi"/>
          <w:color w:val="333333"/>
        </w:rPr>
        <w:t>:</w:t>
      </w:r>
      <w:r w:rsidR="005D434E" w:rsidRPr="008272C8">
        <w:rPr>
          <w:color w:val="333333"/>
        </w:rPr>
        <w:t>  Flexible payment options and a "Promise to Pay" program that can be set up in the My Verizon app or </w:t>
      </w:r>
      <w:hyperlink r:id="rId22" w:history="1">
        <w:r w:rsidR="005D434E" w:rsidRPr="008272C8">
          <w:rPr>
            <w:rStyle w:val="Hyperlink"/>
            <w:rFonts w:cstheme="minorHAnsi"/>
            <w:color w:val="1990E5"/>
            <w:u w:val="none"/>
          </w:rPr>
          <w:t>website</w:t>
        </w:r>
      </w:hyperlink>
      <w:r w:rsidR="005D434E" w:rsidRPr="008272C8">
        <w:rPr>
          <w:color w:val="333333"/>
        </w:rPr>
        <w:t>. Further assistance is available by calling 866-266-1445.</w:t>
      </w:r>
    </w:p>
    <w:p w:rsidR="00A21EC8" w:rsidRPr="00120912" w:rsidRDefault="00A21EC8" w:rsidP="00A21EC8">
      <w:pPr>
        <w:rPr>
          <w:rFonts w:cstheme="minorHAnsi"/>
        </w:rPr>
      </w:pPr>
    </w:p>
    <w:p w:rsidR="00A21EC8" w:rsidRPr="00A21EC8" w:rsidRDefault="00A21EC8" w:rsidP="00A21EC8">
      <w:pPr>
        <w:jc w:val="center"/>
        <w:rPr>
          <w:sz w:val="28"/>
          <w:szCs w:val="28"/>
        </w:rPr>
      </w:pPr>
    </w:p>
    <w:sectPr w:rsidR="00A21EC8" w:rsidRPr="00A21EC8" w:rsidSect="00BC0184">
      <w:headerReference w:type="default" r:id="rId23"/>
      <w:footerReference w:type="default" r:id="rId24"/>
      <w:pgSz w:w="12240" w:h="15840"/>
      <w:pgMar w:top="1440" w:right="1440" w:bottom="1440" w:left="1440" w:header="288" w:footer="720" w:gutter="0"/>
      <w:pgBorders w:zOrder="back" w:offsetFrom="page">
        <w:top w:val="double" w:sz="4" w:space="24" w:color="000000" w:themeColor="text1"/>
        <w:left w:val="double" w:sz="4" w:space="24" w:color="000000" w:themeColor="text1"/>
        <w:bottom w:val="double" w:sz="4" w:space="24" w:color="000000" w:themeColor="text1"/>
        <w:right w:val="double" w:sz="4"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DBF" w:rsidRDefault="00A02DBF" w:rsidP="005D434E">
      <w:pPr>
        <w:spacing w:after="0" w:line="240" w:lineRule="auto"/>
      </w:pPr>
      <w:r>
        <w:separator/>
      </w:r>
    </w:p>
  </w:endnote>
  <w:endnote w:type="continuationSeparator" w:id="0">
    <w:p w:rsidR="00A02DBF" w:rsidRDefault="00A02DBF" w:rsidP="005D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00" w:rsidRPr="00BC0184" w:rsidRDefault="005F4100" w:rsidP="005F4100">
    <w:pPr>
      <w:pStyle w:val="Footer"/>
      <w:rPr>
        <w:caps/>
        <w:noProof/>
        <w:sz w:val="16"/>
        <w:szCs w:val="16"/>
      </w:rPr>
    </w:pPr>
    <w:r w:rsidRPr="00BC0184">
      <w:rPr>
        <w:caps/>
        <w:sz w:val="16"/>
        <w:szCs w:val="16"/>
      </w:rPr>
      <w:fldChar w:fldCharType="begin"/>
    </w:r>
    <w:r w:rsidRPr="00BC0184">
      <w:rPr>
        <w:caps/>
        <w:sz w:val="16"/>
        <w:szCs w:val="16"/>
      </w:rPr>
      <w:instrText xml:space="preserve"> PAGE   \* MERGEFORMAT </w:instrText>
    </w:r>
    <w:r w:rsidRPr="00BC0184">
      <w:rPr>
        <w:caps/>
        <w:sz w:val="16"/>
        <w:szCs w:val="16"/>
      </w:rPr>
      <w:fldChar w:fldCharType="separate"/>
    </w:r>
    <w:r w:rsidR="002004AC">
      <w:rPr>
        <w:caps/>
        <w:noProof/>
        <w:sz w:val="16"/>
        <w:szCs w:val="16"/>
      </w:rPr>
      <w:t>1</w:t>
    </w:r>
    <w:r w:rsidRPr="00BC0184">
      <w:rPr>
        <w:caps/>
        <w:noProof/>
        <w:sz w:val="16"/>
        <w:szCs w:val="16"/>
      </w:rPr>
      <w:fldChar w:fldCharType="end"/>
    </w:r>
    <w:r w:rsidR="001E0D98">
      <w:rPr>
        <w:caps/>
        <w:noProof/>
        <w:sz w:val="16"/>
        <w:szCs w:val="16"/>
      </w:rPr>
      <w:tab/>
    </w:r>
    <w:r w:rsidR="001E0D98">
      <w:rPr>
        <w:caps/>
        <w:noProof/>
        <w:sz w:val="16"/>
        <w:szCs w:val="16"/>
      </w:rPr>
      <w:tab/>
      <w:t>1/22</w:t>
    </w:r>
    <w:r w:rsidRPr="00BC0184">
      <w:rPr>
        <w:caps/>
        <w:noProof/>
        <w:sz w:val="16"/>
        <w:szCs w:val="16"/>
      </w:rPr>
      <w:t>/19 – Program  operations</w:t>
    </w:r>
  </w:p>
  <w:p w:rsidR="005F4100" w:rsidRDefault="005F4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DBF" w:rsidRDefault="00A02DBF" w:rsidP="005D434E">
      <w:pPr>
        <w:spacing w:after="0" w:line="240" w:lineRule="auto"/>
      </w:pPr>
      <w:r>
        <w:separator/>
      </w:r>
    </w:p>
  </w:footnote>
  <w:footnote w:type="continuationSeparator" w:id="0">
    <w:p w:rsidR="00A02DBF" w:rsidRDefault="00A02DBF" w:rsidP="005D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70" w:rsidRDefault="00803570">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4457700</wp:posOffset>
              </wp:positionH>
              <wp:positionV relativeFrom="paragraph">
                <wp:posOffset>-144780</wp:posOffset>
              </wp:positionV>
              <wp:extent cx="227838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47700"/>
                      </a:xfrm>
                      <a:prstGeom prst="rect">
                        <a:avLst/>
                      </a:prstGeom>
                      <a:solidFill>
                        <a:srgbClr val="FFFFFF">
                          <a:alpha val="0"/>
                        </a:srgbClr>
                      </a:solidFill>
                      <a:ln w="9525">
                        <a:noFill/>
                        <a:miter lim="800000"/>
                        <a:headEnd/>
                        <a:tailEnd/>
                      </a:ln>
                    </wps:spPr>
                    <wps:txbx>
                      <w:txbxContent>
                        <w:p w:rsidR="00803570" w:rsidRDefault="00803570">
                          <w:r>
                            <w:rPr>
                              <w:noProof/>
                            </w:rPr>
                            <w:drawing>
                              <wp:inline distT="0" distB="0" distL="0" distR="0" wp14:anchorId="04C1D4D5" wp14:editId="02036583">
                                <wp:extent cx="2162810" cy="5905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62810" cy="5905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11.4pt;width:179.4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" stroked="f">
              <v:fill opacity="0"/>
              <v:textbox>
                <w:txbxContent>
                  <w:p w:rsidR="00803570" w:rsidRDefault="00803570">
                    <w:r>
                      <w:rPr>
                        <w:noProof/>
                      </w:rPr>
                      <w:drawing>
                        <wp:inline distT="0" distB="0" distL="0" distR="0" wp14:anchorId="04C1D4D5" wp14:editId="02036583">
                          <wp:extent cx="2162810" cy="5905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62810" cy="59055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CE5"/>
    <w:multiLevelType w:val="hybridMultilevel"/>
    <w:tmpl w:val="956262B6"/>
    <w:lvl w:ilvl="0" w:tplc="D5522A2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E6658"/>
    <w:multiLevelType w:val="hybridMultilevel"/>
    <w:tmpl w:val="924AB86E"/>
    <w:lvl w:ilvl="0" w:tplc="D5522A2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F744E"/>
    <w:multiLevelType w:val="hybridMultilevel"/>
    <w:tmpl w:val="CD46A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B016C"/>
    <w:multiLevelType w:val="hybridMultilevel"/>
    <w:tmpl w:val="70B09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C8"/>
    <w:rsid w:val="00007623"/>
    <w:rsid w:val="000234F1"/>
    <w:rsid w:val="00061A6F"/>
    <w:rsid w:val="00117DAF"/>
    <w:rsid w:val="00120912"/>
    <w:rsid w:val="00196560"/>
    <w:rsid w:val="001E0D98"/>
    <w:rsid w:val="002004AC"/>
    <w:rsid w:val="002E619D"/>
    <w:rsid w:val="003446F5"/>
    <w:rsid w:val="005D434E"/>
    <w:rsid w:val="005F4100"/>
    <w:rsid w:val="006F022F"/>
    <w:rsid w:val="00742FF8"/>
    <w:rsid w:val="00752670"/>
    <w:rsid w:val="007700D7"/>
    <w:rsid w:val="007750D9"/>
    <w:rsid w:val="00803570"/>
    <w:rsid w:val="00820C8C"/>
    <w:rsid w:val="008272C8"/>
    <w:rsid w:val="00851A9E"/>
    <w:rsid w:val="0091111A"/>
    <w:rsid w:val="00951F14"/>
    <w:rsid w:val="00A02DBF"/>
    <w:rsid w:val="00A21EC8"/>
    <w:rsid w:val="00A83B53"/>
    <w:rsid w:val="00BC0184"/>
    <w:rsid w:val="00C831F2"/>
    <w:rsid w:val="00C923B0"/>
    <w:rsid w:val="00CD7A07"/>
    <w:rsid w:val="00DF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6CBF9D"/>
  <w15:chartTrackingRefBased/>
  <w15:docId w15:val="{1F6CEF7D-1FC8-4191-A673-7C0D69D9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2FF8"/>
    <w:rPr>
      <w:i/>
      <w:iCs/>
    </w:rPr>
  </w:style>
  <w:style w:type="character" w:customStyle="1" w:styleId="f">
    <w:name w:val="f"/>
    <w:basedOn w:val="DefaultParagraphFont"/>
    <w:rsid w:val="00742FF8"/>
  </w:style>
  <w:style w:type="paragraph" w:styleId="ListParagraph">
    <w:name w:val="List Paragraph"/>
    <w:basedOn w:val="Normal"/>
    <w:uiPriority w:val="34"/>
    <w:qFormat/>
    <w:rsid w:val="00C831F2"/>
    <w:pPr>
      <w:ind w:left="720"/>
      <w:contextualSpacing/>
    </w:pPr>
  </w:style>
  <w:style w:type="character" w:styleId="Hyperlink">
    <w:name w:val="Hyperlink"/>
    <w:basedOn w:val="DefaultParagraphFont"/>
    <w:uiPriority w:val="99"/>
    <w:unhideWhenUsed/>
    <w:rsid w:val="00C831F2"/>
    <w:rPr>
      <w:color w:val="0563C1" w:themeColor="hyperlink"/>
      <w:u w:val="single"/>
    </w:rPr>
  </w:style>
  <w:style w:type="character" w:styleId="FollowedHyperlink">
    <w:name w:val="FollowedHyperlink"/>
    <w:basedOn w:val="DefaultParagraphFont"/>
    <w:uiPriority w:val="99"/>
    <w:semiHidden/>
    <w:unhideWhenUsed/>
    <w:rsid w:val="005D434E"/>
    <w:rPr>
      <w:color w:val="954F72" w:themeColor="followedHyperlink"/>
      <w:u w:val="single"/>
    </w:rPr>
  </w:style>
  <w:style w:type="paragraph" w:customStyle="1" w:styleId="p-text">
    <w:name w:val="p-text"/>
    <w:basedOn w:val="Normal"/>
    <w:rsid w:val="005D43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434E"/>
    <w:rPr>
      <w:b/>
      <w:bCs/>
    </w:rPr>
  </w:style>
  <w:style w:type="paragraph" w:styleId="Header">
    <w:name w:val="header"/>
    <w:basedOn w:val="Normal"/>
    <w:link w:val="HeaderChar"/>
    <w:uiPriority w:val="99"/>
    <w:unhideWhenUsed/>
    <w:rsid w:val="005D4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34E"/>
  </w:style>
  <w:style w:type="paragraph" w:styleId="Footer">
    <w:name w:val="footer"/>
    <w:basedOn w:val="Normal"/>
    <w:link w:val="FooterChar"/>
    <w:uiPriority w:val="99"/>
    <w:unhideWhenUsed/>
    <w:rsid w:val="005D4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cps.org/about/news/furloughassistance-" TargetMode="External"/><Relationship Id="rId13" Type="http://schemas.openxmlformats.org/officeDocument/2006/relationships/hyperlink" Target="https://www.needhelppayingbills.com/index.html" TargetMode="External"/><Relationship Id="rId18" Type="http://schemas.openxmlformats.org/officeDocument/2006/relationships/hyperlink" Target="https://newsroom.sprint.com/sprint-will-assist-customers-impacted-by-federal-government-shutdown.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verizon.com/about/news/impacted-government-shutdown-verizon-has-your-back" TargetMode="External"/><Relationship Id="rId7" Type="http://schemas.openxmlformats.org/officeDocument/2006/relationships/hyperlink" Target="http://www.211.Org" TargetMode="External"/><Relationship Id="rId12" Type="http://schemas.openxmlformats.org/officeDocument/2006/relationships/hyperlink" Target="https://www.cnn.com/politics/live-news/government-shutdown-january-2019/index.html" TargetMode="External"/><Relationship Id="rId17" Type="http://schemas.openxmlformats.org/officeDocument/2006/relationships/hyperlink" Target="https://newsroom.sprint.com/sprint-will-assist-customers-impacted-by-federal-government-shutdown.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tt.com/esupport/article.html" TargetMode="External"/><Relationship Id="rId20" Type="http://schemas.openxmlformats.org/officeDocument/2006/relationships/hyperlink" Target="https://www.t-mobile.com/news/un-carrier-offers-support-for-gov-employees?clickid=xTkzGgz7uXNGzJg28l37KU2zUkgTcrX0mV0fRk0&amp;irgwc=1&amp;cmpid=WTR_AF_187812_Axel%20Ltd%20Co%20(dba%20MobileNations)_&amp;iradid=187812&amp;irpid=159229&amp;ircid=3290&amp;sharedid=&amp;aam=aam_uuid&amp;invoca=invoca_experience&amp;irmpname=Axel%20Ltd%20Co%20(dba%20MobileNations)&amp;grou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minionenergy.com/home-and-small-business/pay-my-bill/payment-arrangement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bout.att.com/newsroom/2019/payment_plans_shutdown.html" TargetMode="External"/><Relationship Id="rId23" Type="http://schemas.openxmlformats.org/officeDocument/2006/relationships/header" Target="header1.xml"/><Relationship Id="rId10" Type="http://schemas.openxmlformats.org/officeDocument/2006/relationships/hyperlink" Target="http://www.nbc12.com/story/23567807/how-the-government-shutdown-will-impact-virginia/" TargetMode="External"/><Relationship Id="rId19" Type="http://schemas.openxmlformats.org/officeDocument/2006/relationships/hyperlink" Target="https://c212.net/c/link/?t=0&amp;l=en&amp;o=2342038-1&amp;h=322026034&amp;u=https%3A%2F%2Fwww.sprint.com%2Fen%2Fsupport%2Fsolutions%2Faccount-and-billing%2Ffaqs-about-payment-arrangements.html&amp;a=Sprint.com" TargetMode="External"/><Relationship Id="rId4" Type="http://schemas.openxmlformats.org/officeDocument/2006/relationships/webSettings" Target="webSettings.xml"/><Relationship Id="rId9" Type="http://schemas.openxmlformats.org/officeDocument/2006/relationships/hyperlink" Target="https://www.fcps.edu/news/fairfax-county-public-schools-offers-support-families-impacted-partial-federal-government" TargetMode="External"/><Relationship Id="rId14" Type="http://schemas.openxmlformats.org/officeDocument/2006/relationships/hyperlink" Target="https://www.needhelppayingbills.com/html/virginia_assistance_programs.html" TargetMode="External"/><Relationship Id="rId22" Type="http://schemas.openxmlformats.org/officeDocument/2006/relationships/hyperlink" Target="https://myaccount.verizonwireless.com/clp/login?redirect=/vzw/accountholder/paymentarrangements/payment-arrangements-overview.ac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Ezzard (VDSS)</dc:creator>
  <cp:keywords/>
  <dc:description/>
  <cp:lastModifiedBy>Tucker, Alana (VDSS)</cp:lastModifiedBy>
  <cp:revision>4</cp:revision>
  <dcterms:created xsi:type="dcterms:W3CDTF">2019-01-18T16:10:00Z</dcterms:created>
  <dcterms:modified xsi:type="dcterms:W3CDTF">2019-01-22T15:26:00Z</dcterms:modified>
</cp:coreProperties>
</file>