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51D4C" w14:textId="1FE4F7E3" w:rsidR="00DA1588" w:rsidRDefault="00DA1588" w:rsidP="00DA1588">
      <w:pPr>
        <w:spacing w:after="164" w:line="259" w:lineRule="auto"/>
        <w:ind w:left="0" w:right="14" w:firstLine="0"/>
        <w:jc w:val="left"/>
      </w:pPr>
    </w:p>
    <w:p w14:paraId="375D86A5" w14:textId="390FA72A" w:rsidR="00423DD5" w:rsidRPr="000C7216" w:rsidRDefault="00420E98" w:rsidP="00423DD5">
      <w:pPr>
        <w:spacing w:after="164" w:line="259" w:lineRule="auto"/>
        <w:ind w:left="450" w:right="14" w:firstLine="0"/>
        <w:jc w:val="center"/>
        <w:rPr>
          <w:b/>
          <w:bCs/>
          <w:sz w:val="32"/>
        </w:rPr>
      </w:pPr>
      <w:r w:rsidRPr="000C7216">
        <w:rPr>
          <w:b/>
          <w:bCs/>
          <w:sz w:val="32"/>
        </w:rPr>
        <w:t xml:space="preserve">Virginia </w:t>
      </w:r>
      <w:r w:rsidR="00D1206A" w:rsidRPr="000C7216">
        <w:rPr>
          <w:b/>
          <w:bCs/>
          <w:sz w:val="32"/>
        </w:rPr>
        <w:t>Department of Social Services</w:t>
      </w:r>
    </w:p>
    <w:p w14:paraId="434E55D0" w14:textId="3BBCB927" w:rsidR="009C31E9" w:rsidRPr="00423DD5" w:rsidRDefault="00420E98" w:rsidP="00423DD5">
      <w:pPr>
        <w:spacing w:after="208" w:line="259" w:lineRule="auto"/>
        <w:ind w:left="450" w:right="14" w:firstLine="0"/>
        <w:jc w:val="center"/>
        <w:rPr>
          <w:sz w:val="32"/>
        </w:rPr>
      </w:pPr>
      <w:r>
        <w:rPr>
          <w:sz w:val="32"/>
        </w:rPr>
        <w:t>RE</w:t>
      </w:r>
      <w:r w:rsidR="00D54C3A">
        <w:rPr>
          <w:sz w:val="32"/>
        </w:rPr>
        <w:t xml:space="preserve">FUGEE </w:t>
      </w:r>
      <w:r w:rsidR="00AC1ED8">
        <w:rPr>
          <w:sz w:val="32"/>
        </w:rPr>
        <w:t>CASH ASSISTANCE</w:t>
      </w:r>
      <w:r w:rsidR="009131A5">
        <w:rPr>
          <w:sz w:val="32"/>
        </w:rPr>
        <w:t xml:space="preserve"> (RCA)</w:t>
      </w:r>
      <w:r w:rsidR="00AC1ED8">
        <w:rPr>
          <w:sz w:val="32"/>
        </w:rPr>
        <w:t xml:space="preserve"> &amp; REFUGEE MEDICAL ASSISTANCE </w:t>
      </w:r>
      <w:r w:rsidR="009131A5">
        <w:rPr>
          <w:sz w:val="32"/>
        </w:rPr>
        <w:t xml:space="preserve">(RMA) </w:t>
      </w:r>
      <w:r w:rsidR="00CB3BA4">
        <w:rPr>
          <w:sz w:val="32"/>
        </w:rPr>
        <w:t xml:space="preserve">BENEFITS </w:t>
      </w:r>
      <w:r w:rsidR="00AC1ED8">
        <w:rPr>
          <w:sz w:val="32"/>
        </w:rPr>
        <w:t>ASSESSMENT REQUEST FORM</w:t>
      </w:r>
    </w:p>
    <w:p w14:paraId="4D1A2483" w14:textId="27867BD6" w:rsidR="00EF74A0" w:rsidRDefault="006823E2" w:rsidP="006469BF">
      <w:pPr>
        <w:pStyle w:val="NormalWeb"/>
        <w:spacing w:line="300" w:lineRule="atLeast"/>
        <w:rPr>
          <w:rFonts w:ascii="Calibri" w:hAnsi="Calibri" w:cs="Calibri"/>
          <w:b/>
          <w:sz w:val="22"/>
          <w:szCs w:val="22"/>
        </w:rPr>
      </w:pPr>
      <w:r w:rsidRPr="006823E2">
        <w:rPr>
          <w:rFonts w:ascii="Calibri" w:hAnsi="Calibri" w:cs="Calibri"/>
          <w:b/>
          <w:sz w:val="22"/>
          <w:szCs w:val="22"/>
        </w:rPr>
        <w:t>Refugee Cash Assistance (RCA) and Refugee Medical Assistance (RMA) provide time</w:t>
      </w:r>
      <w:r w:rsidRPr="006823E2">
        <w:rPr>
          <w:rFonts w:ascii="Cambria Math" w:hAnsi="Cambria Math" w:cs="Cambria Math"/>
          <w:b/>
          <w:sz w:val="22"/>
          <w:szCs w:val="22"/>
        </w:rPr>
        <w:t>‑</w:t>
      </w:r>
      <w:r w:rsidRPr="006823E2">
        <w:rPr>
          <w:rFonts w:ascii="Calibri" w:hAnsi="Calibri" w:cs="Calibri"/>
          <w:b/>
          <w:sz w:val="22"/>
          <w:szCs w:val="22"/>
        </w:rPr>
        <w:t>limited benefits to individuals who are eligible for services through the Office of Refugee Resettlement (ORR) and who meet all other program requirements. RCA and RMA are federally funded through ORR, administered in Virginia by the Office of New Americans (ONA), and eligibility is determined by Local Departments of Social Services (LDSS).</w:t>
      </w:r>
    </w:p>
    <w:p w14:paraId="59C75345" w14:textId="77777777" w:rsidR="00A05401" w:rsidRDefault="00A05401" w:rsidP="006469BF">
      <w:pPr>
        <w:pStyle w:val="NormalWeb"/>
        <w:spacing w:line="300" w:lineRule="atLeast"/>
        <w:rPr>
          <w:rFonts w:ascii="Calibri" w:hAnsi="Calibri" w:cs="Calibri"/>
          <w:b/>
          <w:sz w:val="22"/>
          <w:szCs w:val="22"/>
        </w:rPr>
      </w:pPr>
    </w:p>
    <w:p w14:paraId="7AB92074" w14:textId="214E5D6F" w:rsidR="00A05401" w:rsidRDefault="001C4A37" w:rsidP="006469BF">
      <w:pPr>
        <w:pStyle w:val="NormalWeb"/>
        <w:spacing w:line="300" w:lineRule="atLeast"/>
        <w:rPr>
          <w:rFonts w:ascii="Calibri" w:hAnsi="Calibri" w:cs="Calibri"/>
          <w:b/>
          <w:sz w:val="22"/>
          <w:szCs w:val="22"/>
        </w:rPr>
      </w:pPr>
      <w:r>
        <w:rPr>
          <w:rFonts w:ascii="Calibri" w:hAnsi="Calibri" w:cs="Calibri"/>
          <w:b/>
          <w:sz w:val="22"/>
          <w:szCs w:val="22"/>
        </w:rPr>
        <w:t xml:space="preserve">Eligibility Criteria: </w:t>
      </w:r>
    </w:p>
    <w:p w14:paraId="35423D65" w14:textId="3C2AF36A" w:rsidR="001C4A37" w:rsidRPr="00C54B49" w:rsidRDefault="006823E2" w:rsidP="001C4A37">
      <w:pPr>
        <w:pStyle w:val="NormalWeb"/>
        <w:numPr>
          <w:ilvl w:val="0"/>
          <w:numId w:val="6"/>
        </w:numPr>
        <w:spacing w:line="300" w:lineRule="atLeast"/>
        <w:rPr>
          <w:rFonts w:ascii="Calibri" w:hAnsi="Calibri" w:cs="Calibri"/>
          <w:bCs/>
          <w:sz w:val="22"/>
          <w:szCs w:val="22"/>
        </w:rPr>
      </w:pPr>
      <w:r>
        <w:rPr>
          <w:rFonts w:ascii="Calibri" w:hAnsi="Calibri" w:cs="Calibri"/>
          <w:bCs/>
          <w:sz w:val="22"/>
          <w:szCs w:val="22"/>
        </w:rPr>
        <w:t>D</w:t>
      </w:r>
      <w:r w:rsidR="008A60AE" w:rsidRPr="00C54B49">
        <w:rPr>
          <w:rFonts w:ascii="Calibri" w:hAnsi="Calibri" w:cs="Calibri"/>
          <w:bCs/>
          <w:sz w:val="22"/>
          <w:szCs w:val="22"/>
        </w:rPr>
        <w:t xml:space="preserve">etermined ineligible for TANF </w:t>
      </w:r>
      <w:r w:rsidR="001D35A2" w:rsidRPr="00C54B49">
        <w:rPr>
          <w:rFonts w:ascii="Calibri" w:hAnsi="Calibri" w:cs="Calibri"/>
          <w:bCs/>
          <w:sz w:val="22"/>
          <w:szCs w:val="22"/>
        </w:rPr>
        <w:t>and</w:t>
      </w:r>
      <w:r w:rsidR="00FE023E">
        <w:rPr>
          <w:rFonts w:ascii="Calibri" w:hAnsi="Calibri" w:cs="Calibri"/>
          <w:bCs/>
          <w:sz w:val="22"/>
          <w:szCs w:val="22"/>
        </w:rPr>
        <w:t>/or</w:t>
      </w:r>
      <w:r w:rsidR="001D35A2" w:rsidRPr="00C54B49">
        <w:rPr>
          <w:rFonts w:ascii="Calibri" w:hAnsi="Calibri" w:cs="Calibri"/>
          <w:bCs/>
          <w:sz w:val="22"/>
          <w:szCs w:val="22"/>
        </w:rPr>
        <w:t xml:space="preserve"> Medicaid</w:t>
      </w:r>
    </w:p>
    <w:p w14:paraId="2EE9F503" w14:textId="73124D4B" w:rsidR="001D35A2" w:rsidRPr="00C54B49" w:rsidRDefault="001D35A2" w:rsidP="001C4A37">
      <w:pPr>
        <w:pStyle w:val="NormalWeb"/>
        <w:numPr>
          <w:ilvl w:val="0"/>
          <w:numId w:val="6"/>
        </w:numPr>
        <w:spacing w:line="300" w:lineRule="atLeast"/>
        <w:rPr>
          <w:rFonts w:ascii="Calibri" w:hAnsi="Calibri" w:cs="Calibri"/>
          <w:bCs/>
          <w:sz w:val="22"/>
          <w:szCs w:val="22"/>
        </w:rPr>
      </w:pPr>
      <w:r w:rsidRPr="00C54B49">
        <w:rPr>
          <w:rFonts w:ascii="Calibri" w:hAnsi="Calibri" w:cs="Calibri"/>
          <w:bCs/>
          <w:sz w:val="22"/>
          <w:szCs w:val="22"/>
        </w:rPr>
        <w:t>Has an ORR-eligible immigration status</w:t>
      </w:r>
    </w:p>
    <w:p w14:paraId="587A0AD2" w14:textId="079CEADD" w:rsidR="001D35A2" w:rsidRPr="00C54B49" w:rsidRDefault="00FE023E" w:rsidP="001C4A37">
      <w:pPr>
        <w:pStyle w:val="NormalWeb"/>
        <w:numPr>
          <w:ilvl w:val="0"/>
          <w:numId w:val="6"/>
        </w:numPr>
        <w:spacing w:line="300" w:lineRule="atLeast"/>
        <w:rPr>
          <w:rFonts w:ascii="Calibri" w:hAnsi="Calibri" w:cs="Calibri"/>
          <w:bCs/>
          <w:sz w:val="22"/>
          <w:szCs w:val="22"/>
        </w:rPr>
      </w:pPr>
      <w:r>
        <w:rPr>
          <w:rFonts w:ascii="Calibri" w:hAnsi="Calibri" w:cs="Calibri"/>
          <w:bCs/>
          <w:sz w:val="22"/>
          <w:szCs w:val="22"/>
        </w:rPr>
        <w:t xml:space="preserve">Is </w:t>
      </w:r>
      <w:r w:rsidR="001D35A2" w:rsidRPr="00C54B49">
        <w:rPr>
          <w:rFonts w:ascii="Calibri" w:hAnsi="Calibri" w:cs="Calibri"/>
          <w:bCs/>
          <w:sz w:val="22"/>
          <w:szCs w:val="22"/>
        </w:rPr>
        <w:t xml:space="preserve">within the </w:t>
      </w:r>
      <w:r w:rsidR="00FA18AD" w:rsidRPr="00034DE2">
        <w:rPr>
          <w:rFonts w:ascii="Calibri" w:hAnsi="Calibri" w:cs="Calibri"/>
          <w:bCs/>
          <w:sz w:val="22"/>
          <w:szCs w:val="22"/>
          <w:u w:val="single"/>
        </w:rPr>
        <w:t xml:space="preserve">12-month </w:t>
      </w:r>
      <w:r w:rsidR="001D35A2" w:rsidRPr="00034DE2">
        <w:rPr>
          <w:rFonts w:ascii="Calibri" w:hAnsi="Calibri" w:cs="Calibri"/>
          <w:bCs/>
          <w:sz w:val="22"/>
          <w:szCs w:val="22"/>
          <w:u w:val="single"/>
        </w:rPr>
        <w:t xml:space="preserve">federally authorized </w:t>
      </w:r>
      <w:r w:rsidR="000666B2" w:rsidRPr="00034DE2">
        <w:rPr>
          <w:rFonts w:ascii="Calibri" w:hAnsi="Calibri" w:cs="Calibri"/>
          <w:bCs/>
          <w:sz w:val="22"/>
          <w:szCs w:val="22"/>
          <w:u w:val="single"/>
        </w:rPr>
        <w:t xml:space="preserve">RCA &amp; RMA </w:t>
      </w:r>
      <w:r w:rsidR="00A43C8D">
        <w:rPr>
          <w:rFonts w:ascii="Calibri" w:hAnsi="Calibri" w:cs="Calibri"/>
          <w:bCs/>
          <w:sz w:val="22"/>
          <w:szCs w:val="22"/>
          <w:u w:val="single"/>
        </w:rPr>
        <w:t xml:space="preserve">eligibility </w:t>
      </w:r>
      <w:r w:rsidR="001D35A2" w:rsidRPr="00034DE2">
        <w:rPr>
          <w:rFonts w:ascii="Calibri" w:hAnsi="Calibri" w:cs="Calibri"/>
          <w:bCs/>
          <w:sz w:val="22"/>
          <w:szCs w:val="22"/>
          <w:u w:val="single"/>
        </w:rPr>
        <w:t>period</w:t>
      </w:r>
      <w:r w:rsidR="001D35A2" w:rsidRPr="00C54B49">
        <w:rPr>
          <w:rFonts w:ascii="Calibri" w:hAnsi="Calibri" w:cs="Calibri"/>
          <w:bCs/>
          <w:sz w:val="22"/>
          <w:szCs w:val="22"/>
        </w:rPr>
        <w:t xml:space="preserve"> </w:t>
      </w:r>
      <w:r w:rsidR="007E094A">
        <w:rPr>
          <w:rFonts w:ascii="Calibri" w:hAnsi="Calibri" w:cs="Calibri"/>
          <w:bCs/>
          <w:sz w:val="22"/>
          <w:szCs w:val="22"/>
        </w:rPr>
        <w:t>from their date of eligibility</w:t>
      </w:r>
    </w:p>
    <w:p w14:paraId="474D0A31" w14:textId="71670E67" w:rsidR="00B26C08" w:rsidRPr="00C54B49" w:rsidRDefault="00B26C08" w:rsidP="001C4A37">
      <w:pPr>
        <w:pStyle w:val="NormalWeb"/>
        <w:numPr>
          <w:ilvl w:val="0"/>
          <w:numId w:val="6"/>
        </w:numPr>
        <w:spacing w:line="300" w:lineRule="atLeast"/>
        <w:rPr>
          <w:rFonts w:ascii="Calibri" w:hAnsi="Calibri" w:cs="Calibri"/>
          <w:bCs/>
          <w:sz w:val="22"/>
          <w:szCs w:val="22"/>
        </w:rPr>
      </w:pPr>
      <w:r w:rsidRPr="00C54B49">
        <w:rPr>
          <w:rFonts w:ascii="Calibri" w:hAnsi="Calibri" w:cs="Calibri"/>
          <w:bCs/>
          <w:sz w:val="22"/>
          <w:szCs w:val="22"/>
        </w:rPr>
        <w:t>Meet</w:t>
      </w:r>
      <w:r w:rsidR="00C54B49">
        <w:rPr>
          <w:rFonts w:ascii="Calibri" w:hAnsi="Calibri" w:cs="Calibri"/>
          <w:bCs/>
          <w:sz w:val="22"/>
          <w:szCs w:val="22"/>
        </w:rPr>
        <w:t>s</w:t>
      </w:r>
      <w:r w:rsidRPr="00C54B49">
        <w:rPr>
          <w:rFonts w:ascii="Calibri" w:hAnsi="Calibri" w:cs="Calibri"/>
          <w:bCs/>
          <w:sz w:val="22"/>
          <w:szCs w:val="22"/>
        </w:rPr>
        <w:t xml:space="preserve"> the other program requirements </w:t>
      </w:r>
    </w:p>
    <w:p w14:paraId="7996E885" w14:textId="77777777" w:rsidR="00EF74A0" w:rsidRDefault="00EF74A0" w:rsidP="006469BF">
      <w:pPr>
        <w:pStyle w:val="NormalWeb"/>
        <w:spacing w:line="300" w:lineRule="atLeast"/>
        <w:rPr>
          <w:rFonts w:ascii="Calibri" w:hAnsi="Calibri" w:cs="Calibri"/>
          <w:b/>
          <w:sz w:val="22"/>
          <w:szCs w:val="22"/>
        </w:rPr>
      </w:pPr>
    </w:p>
    <w:tbl>
      <w:tblPr>
        <w:tblStyle w:val="TableGrid"/>
        <w:tblW w:w="9792" w:type="dxa"/>
        <w:tblInd w:w="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7" w:type="dxa"/>
          <w:left w:w="140" w:type="dxa"/>
          <w:right w:w="120" w:type="dxa"/>
        </w:tblCellMar>
        <w:tblLook w:val="04A0" w:firstRow="1" w:lastRow="0" w:firstColumn="1" w:lastColumn="0" w:noHBand="0" w:noVBand="1"/>
      </w:tblPr>
      <w:tblGrid>
        <w:gridCol w:w="4896"/>
        <w:gridCol w:w="4896"/>
      </w:tblGrid>
      <w:tr w:rsidR="00F361AD" w14:paraId="4586DFE9" w14:textId="77777777" w:rsidTr="008C599A">
        <w:trPr>
          <w:trHeight w:val="23"/>
        </w:trPr>
        <w:tc>
          <w:tcPr>
            <w:tcW w:w="9792" w:type="dxa"/>
            <w:gridSpan w:val="2"/>
            <w:shd w:val="clear" w:color="auto" w:fill="215E99" w:themeFill="text2" w:themeFillTint="BF"/>
            <w:vAlign w:val="center"/>
          </w:tcPr>
          <w:p w14:paraId="4B779473" w14:textId="5DD8A210" w:rsidR="00F361AD" w:rsidRPr="00FE4D88" w:rsidRDefault="00F361AD" w:rsidP="00F361AD">
            <w:pPr>
              <w:spacing w:before="6" w:after="6" w:line="259" w:lineRule="auto"/>
              <w:ind w:left="0" w:firstLine="0"/>
              <w:jc w:val="center"/>
              <w:rPr>
                <w:b/>
                <w:bCs/>
              </w:rPr>
            </w:pPr>
            <w:r w:rsidRPr="00FE4D88">
              <w:rPr>
                <w:b/>
                <w:bCs/>
                <w:color w:val="FFFFFF" w:themeColor="background1"/>
              </w:rPr>
              <w:t>ORR-Eligible Populations</w:t>
            </w:r>
          </w:p>
        </w:tc>
      </w:tr>
      <w:tr w:rsidR="00F361AD" w14:paraId="60B3B5A6" w14:textId="77777777" w:rsidTr="008C599A">
        <w:trPr>
          <w:trHeight w:val="20"/>
        </w:trPr>
        <w:tc>
          <w:tcPr>
            <w:tcW w:w="4896" w:type="dxa"/>
            <w:shd w:val="clear" w:color="auto" w:fill="DAE9F7" w:themeFill="text2" w:themeFillTint="1A"/>
            <w:vAlign w:val="center"/>
          </w:tcPr>
          <w:p w14:paraId="1D5BCEBF" w14:textId="7F8900E7" w:rsidR="00F361AD" w:rsidRPr="00DC4F5F" w:rsidRDefault="00F361AD">
            <w:pPr>
              <w:spacing w:before="6" w:after="6" w:line="259" w:lineRule="auto"/>
              <w:ind w:left="0" w:firstLine="0"/>
              <w:jc w:val="center"/>
              <w:rPr>
                <w:b/>
                <w:bCs/>
              </w:rPr>
            </w:pPr>
            <w:r w:rsidRPr="00DC4F5F">
              <w:rPr>
                <w:b/>
                <w:bCs/>
              </w:rPr>
              <w:t>Immigration Status</w:t>
            </w:r>
          </w:p>
        </w:tc>
        <w:tc>
          <w:tcPr>
            <w:tcW w:w="4896" w:type="dxa"/>
            <w:shd w:val="clear" w:color="auto" w:fill="DAE9F7" w:themeFill="text2" w:themeFillTint="1A"/>
          </w:tcPr>
          <w:p w14:paraId="0BF5686C" w14:textId="42FD000B" w:rsidR="00F361AD" w:rsidRPr="00B100C7" w:rsidRDefault="00F361AD">
            <w:pPr>
              <w:spacing w:before="6" w:after="6" w:line="259" w:lineRule="auto"/>
              <w:ind w:left="0" w:right="35" w:firstLine="0"/>
              <w:jc w:val="center"/>
              <w:rPr>
                <w:sz w:val="20"/>
                <w:szCs w:val="20"/>
              </w:rPr>
            </w:pPr>
            <w:r w:rsidRPr="00DC4F5F">
              <w:rPr>
                <w:b/>
                <w:bCs/>
              </w:rPr>
              <w:t>Date of Eligibility</w:t>
            </w:r>
          </w:p>
        </w:tc>
      </w:tr>
      <w:tr w:rsidR="00F361AD" w14:paraId="02762A93" w14:textId="77777777" w:rsidTr="008C599A">
        <w:trPr>
          <w:trHeight w:val="20"/>
        </w:trPr>
        <w:tc>
          <w:tcPr>
            <w:tcW w:w="4896" w:type="dxa"/>
            <w:vAlign w:val="center"/>
          </w:tcPr>
          <w:p w14:paraId="37E057CF" w14:textId="30236204" w:rsidR="00F361AD" w:rsidRDefault="00F361AD" w:rsidP="00A11E97">
            <w:pPr>
              <w:spacing w:before="6" w:after="6" w:line="259" w:lineRule="auto"/>
              <w:ind w:left="0" w:firstLine="0"/>
              <w:jc w:val="left"/>
            </w:pPr>
            <w:r>
              <w:t>Refugee</w:t>
            </w:r>
          </w:p>
        </w:tc>
        <w:tc>
          <w:tcPr>
            <w:tcW w:w="4896" w:type="dxa"/>
          </w:tcPr>
          <w:p w14:paraId="5D14CFD6" w14:textId="09E8E814" w:rsidR="00F361AD" w:rsidRPr="004D285B" w:rsidRDefault="00F361AD" w:rsidP="00A11E97">
            <w:pPr>
              <w:spacing w:before="6" w:after="6" w:line="259" w:lineRule="auto"/>
              <w:ind w:left="0" w:right="2" w:firstLine="0"/>
              <w:jc w:val="left"/>
              <w:rPr>
                <w:sz w:val="20"/>
                <w:szCs w:val="20"/>
              </w:rPr>
            </w:pPr>
            <w:r>
              <w:t>Date of U.S. entry/arrival</w:t>
            </w:r>
          </w:p>
        </w:tc>
      </w:tr>
      <w:tr w:rsidR="00F361AD" w14:paraId="796A47FA" w14:textId="77777777" w:rsidTr="008C599A">
        <w:trPr>
          <w:trHeight w:val="20"/>
        </w:trPr>
        <w:tc>
          <w:tcPr>
            <w:tcW w:w="4896" w:type="dxa"/>
            <w:vAlign w:val="center"/>
          </w:tcPr>
          <w:p w14:paraId="739E256C" w14:textId="62504987" w:rsidR="00F361AD" w:rsidRDefault="00F361AD" w:rsidP="00A11E97">
            <w:pPr>
              <w:spacing w:before="6" w:after="6" w:line="259" w:lineRule="auto"/>
              <w:ind w:left="0" w:firstLine="0"/>
              <w:jc w:val="left"/>
            </w:pPr>
            <w:r>
              <w:t>Afghan and Iraqi Special Immigrants (SIV)</w:t>
            </w:r>
          </w:p>
        </w:tc>
        <w:tc>
          <w:tcPr>
            <w:tcW w:w="4896" w:type="dxa"/>
          </w:tcPr>
          <w:p w14:paraId="68BB6DA5" w14:textId="6F8A31CB" w:rsidR="00F361AD" w:rsidRPr="004D285B" w:rsidRDefault="00F361AD" w:rsidP="00A11E97">
            <w:pPr>
              <w:spacing w:before="6" w:after="6" w:line="259" w:lineRule="auto"/>
              <w:ind w:left="0" w:right="2" w:firstLine="0"/>
              <w:jc w:val="left"/>
              <w:rPr>
                <w:sz w:val="20"/>
                <w:szCs w:val="20"/>
              </w:rPr>
            </w:pPr>
            <w:r>
              <w:t>Date of U.S. entry/arrival</w:t>
            </w:r>
          </w:p>
        </w:tc>
      </w:tr>
      <w:tr w:rsidR="00F361AD" w14:paraId="100DE34C" w14:textId="77777777" w:rsidTr="008C599A">
        <w:trPr>
          <w:trHeight w:val="20"/>
        </w:trPr>
        <w:tc>
          <w:tcPr>
            <w:tcW w:w="4896" w:type="dxa"/>
            <w:vAlign w:val="center"/>
          </w:tcPr>
          <w:p w14:paraId="3C51844B" w14:textId="735DFC6A" w:rsidR="00F361AD" w:rsidRDefault="00F361AD" w:rsidP="00A11E97">
            <w:pPr>
              <w:spacing w:before="6" w:after="6" w:line="259" w:lineRule="auto"/>
              <w:ind w:left="0" w:firstLine="0"/>
              <w:jc w:val="left"/>
            </w:pPr>
            <w:r>
              <w:t>Asylee</w:t>
            </w:r>
          </w:p>
        </w:tc>
        <w:tc>
          <w:tcPr>
            <w:tcW w:w="4896" w:type="dxa"/>
          </w:tcPr>
          <w:p w14:paraId="096202B1" w14:textId="251083D4" w:rsidR="00F361AD" w:rsidRPr="004D285B" w:rsidRDefault="00F361AD" w:rsidP="00A11E97">
            <w:pPr>
              <w:spacing w:before="6" w:after="6" w:line="259" w:lineRule="auto"/>
              <w:ind w:left="0" w:right="2" w:firstLine="0"/>
              <w:jc w:val="left"/>
              <w:rPr>
                <w:sz w:val="20"/>
                <w:szCs w:val="20"/>
              </w:rPr>
            </w:pPr>
            <w:r>
              <w:t>Date of granted status</w:t>
            </w:r>
          </w:p>
        </w:tc>
      </w:tr>
      <w:tr w:rsidR="00F361AD" w14:paraId="15AA8C69" w14:textId="77777777" w:rsidTr="008C599A">
        <w:trPr>
          <w:trHeight w:val="20"/>
        </w:trPr>
        <w:tc>
          <w:tcPr>
            <w:tcW w:w="4896" w:type="dxa"/>
            <w:vAlign w:val="center"/>
          </w:tcPr>
          <w:p w14:paraId="0B1BB4E8" w14:textId="108A47FF" w:rsidR="00F361AD" w:rsidRDefault="00F361AD" w:rsidP="00A11E97">
            <w:pPr>
              <w:spacing w:before="6" w:after="6" w:line="259" w:lineRule="auto"/>
              <w:ind w:left="0" w:firstLine="0"/>
              <w:jc w:val="left"/>
            </w:pPr>
            <w:r>
              <w:t>Victim of Human Trafficking</w:t>
            </w:r>
          </w:p>
        </w:tc>
        <w:tc>
          <w:tcPr>
            <w:tcW w:w="4896" w:type="dxa"/>
          </w:tcPr>
          <w:p w14:paraId="7E40C3F5" w14:textId="6FA1435F" w:rsidR="00F361AD" w:rsidRPr="004D285B" w:rsidRDefault="00F361AD" w:rsidP="00A11E97">
            <w:pPr>
              <w:spacing w:before="6" w:after="6" w:line="259" w:lineRule="auto"/>
              <w:ind w:left="0" w:right="2" w:firstLine="0"/>
              <w:jc w:val="left"/>
              <w:rPr>
                <w:sz w:val="20"/>
                <w:szCs w:val="20"/>
              </w:rPr>
            </w:pPr>
            <w:r>
              <w:t>Date of ORR Certification</w:t>
            </w:r>
          </w:p>
        </w:tc>
      </w:tr>
      <w:tr w:rsidR="00F361AD" w14:paraId="06C119B0" w14:textId="77777777" w:rsidTr="008C599A">
        <w:trPr>
          <w:trHeight w:val="20"/>
        </w:trPr>
        <w:tc>
          <w:tcPr>
            <w:tcW w:w="4896" w:type="dxa"/>
            <w:vAlign w:val="center"/>
          </w:tcPr>
          <w:p w14:paraId="0FAF47FC" w14:textId="269FC5E1" w:rsidR="00F361AD" w:rsidRDefault="00F361AD" w:rsidP="00A11E97">
            <w:pPr>
              <w:spacing w:before="6" w:after="6" w:line="259" w:lineRule="auto"/>
              <w:ind w:left="0" w:firstLine="0"/>
              <w:jc w:val="left"/>
            </w:pPr>
            <w:r>
              <w:t>Cuban and Haitian Entrant (CHE)</w:t>
            </w:r>
          </w:p>
        </w:tc>
        <w:tc>
          <w:tcPr>
            <w:tcW w:w="4896" w:type="dxa"/>
          </w:tcPr>
          <w:p w14:paraId="2D21DA51" w14:textId="229CBDEC" w:rsidR="00F361AD" w:rsidRPr="004D285B" w:rsidRDefault="00F361AD" w:rsidP="00A11E97">
            <w:pPr>
              <w:spacing w:before="6" w:after="6" w:line="259" w:lineRule="auto"/>
              <w:ind w:left="0" w:right="2" w:firstLine="0"/>
              <w:jc w:val="left"/>
              <w:rPr>
                <w:sz w:val="20"/>
                <w:szCs w:val="20"/>
              </w:rPr>
            </w:pPr>
            <w:r>
              <w:t>Date of CHE status (often parole date)</w:t>
            </w:r>
          </w:p>
        </w:tc>
      </w:tr>
      <w:tr w:rsidR="00F361AD" w14:paraId="646F29D9" w14:textId="77777777" w:rsidTr="008C599A">
        <w:trPr>
          <w:trHeight w:val="20"/>
        </w:trPr>
        <w:tc>
          <w:tcPr>
            <w:tcW w:w="4896" w:type="dxa"/>
            <w:vAlign w:val="center"/>
          </w:tcPr>
          <w:p w14:paraId="1213B968" w14:textId="392A44BA" w:rsidR="00F361AD" w:rsidRDefault="00F361AD" w:rsidP="00A11E97">
            <w:pPr>
              <w:spacing w:before="6" w:after="6" w:line="259" w:lineRule="auto"/>
              <w:ind w:left="0" w:firstLine="0"/>
              <w:jc w:val="left"/>
            </w:pPr>
            <w:r>
              <w:t>Certain Afghan Humanitarian Parolee</w:t>
            </w:r>
          </w:p>
        </w:tc>
        <w:tc>
          <w:tcPr>
            <w:tcW w:w="4896" w:type="dxa"/>
          </w:tcPr>
          <w:p w14:paraId="6F8F3849" w14:textId="482C9585" w:rsidR="00F361AD" w:rsidRPr="004D285B" w:rsidRDefault="00F361AD" w:rsidP="00A11E97">
            <w:pPr>
              <w:spacing w:before="6" w:after="6" w:line="259" w:lineRule="auto"/>
              <w:ind w:left="0" w:right="2" w:firstLine="0"/>
              <w:jc w:val="left"/>
              <w:rPr>
                <w:sz w:val="20"/>
                <w:szCs w:val="20"/>
              </w:rPr>
            </w:pPr>
            <w:r>
              <w:t>Date of Parole (often date of entry/arrival)</w:t>
            </w:r>
          </w:p>
        </w:tc>
      </w:tr>
      <w:tr w:rsidR="00F361AD" w14:paraId="7A954E30" w14:textId="77777777" w:rsidTr="008C599A">
        <w:trPr>
          <w:trHeight w:val="20"/>
        </w:trPr>
        <w:tc>
          <w:tcPr>
            <w:tcW w:w="4896" w:type="dxa"/>
            <w:vAlign w:val="center"/>
          </w:tcPr>
          <w:p w14:paraId="3F9CB00C" w14:textId="5B5841BB" w:rsidR="00F361AD" w:rsidRDefault="00F361AD" w:rsidP="00A11E97">
            <w:pPr>
              <w:spacing w:before="6" w:after="6" w:line="259" w:lineRule="auto"/>
              <w:ind w:left="0" w:firstLine="0"/>
              <w:jc w:val="left"/>
            </w:pPr>
            <w:r>
              <w:t>Certain Ukrainian Humanitarian Parolee</w:t>
            </w:r>
          </w:p>
        </w:tc>
        <w:tc>
          <w:tcPr>
            <w:tcW w:w="4896" w:type="dxa"/>
          </w:tcPr>
          <w:p w14:paraId="0982D0EA" w14:textId="055605B9" w:rsidR="00F361AD" w:rsidRPr="004D285B" w:rsidRDefault="00F361AD" w:rsidP="00A11E97">
            <w:pPr>
              <w:spacing w:before="6" w:after="6" w:line="259" w:lineRule="auto"/>
              <w:ind w:left="0" w:right="2" w:firstLine="0"/>
              <w:jc w:val="left"/>
              <w:rPr>
                <w:sz w:val="20"/>
                <w:szCs w:val="20"/>
              </w:rPr>
            </w:pPr>
            <w:r>
              <w:t>Date of Parole (often date of entry/arrival)</w:t>
            </w:r>
          </w:p>
        </w:tc>
      </w:tr>
      <w:tr w:rsidR="00F361AD" w14:paraId="1F867723" w14:textId="77777777" w:rsidTr="008C599A">
        <w:trPr>
          <w:trHeight w:val="20"/>
        </w:trPr>
        <w:tc>
          <w:tcPr>
            <w:tcW w:w="4896" w:type="dxa"/>
            <w:vAlign w:val="center"/>
          </w:tcPr>
          <w:p w14:paraId="57EBAA1E" w14:textId="7624BBB2" w:rsidR="00F361AD" w:rsidRDefault="00F361AD" w:rsidP="00A11E97">
            <w:pPr>
              <w:spacing w:before="6" w:after="6" w:line="259" w:lineRule="auto"/>
              <w:ind w:left="0" w:firstLine="0"/>
              <w:jc w:val="left"/>
            </w:pPr>
            <w:r>
              <w:t>Amerasian</w:t>
            </w:r>
          </w:p>
        </w:tc>
        <w:tc>
          <w:tcPr>
            <w:tcW w:w="4896" w:type="dxa"/>
          </w:tcPr>
          <w:p w14:paraId="60079FB3" w14:textId="0081D251" w:rsidR="00F361AD" w:rsidRPr="004D285B" w:rsidRDefault="00F361AD" w:rsidP="00A11E97">
            <w:pPr>
              <w:spacing w:before="6" w:after="6" w:line="259" w:lineRule="auto"/>
              <w:ind w:left="0" w:right="2" w:firstLine="0"/>
              <w:jc w:val="left"/>
              <w:rPr>
                <w:sz w:val="20"/>
                <w:szCs w:val="20"/>
              </w:rPr>
            </w:pPr>
            <w:r>
              <w:t>Date of U.S. entry/arrival</w:t>
            </w:r>
          </w:p>
        </w:tc>
      </w:tr>
    </w:tbl>
    <w:p w14:paraId="534D51BD" w14:textId="77777777" w:rsidR="00BB6A4E" w:rsidRDefault="00BB6A4E" w:rsidP="00EC0792">
      <w:pPr>
        <w:pStyle w:val="NormalWeb"/>
        <w:spacing w:line="300" w:lineRule="atLeast"/>
        <w:ind w:left="0" w:firstLine="0"/>
        <w:rPr>
          <w:rFonts w:ascii="Calibri" w:hAnsi="Calibri" w:cs="Calibri"/>
          <w:b/>
          <w:sz w:val="22"/>
          <w:szCs w:val="22"/>
          <w:u w:val="single"/>
        </w:rPr>
      </w:pPr>
    </w:p>
    <w:p w14:paraId="174DFD46" w14:textId="598FDB7A" w:rsidR="006469BF" w:rsidRDefault="00945760" w:rsidP="006469BF">
      <w:pPr>
        <w:pStyle w:val="NormalWeb"/>
        <w:spacing w:line="300" w:lineRule="atLeast"/>
        <w:rPr>
          <w:rFonts w:ascii="Calibri" w:eastAsia="Times New Roman" w:hAnsi="Calibri" w:cs="Calibri"/>
          <w:color w:val="auto"/>
          <w:kern w:val="0"/>
          <w:sz w:val="22"/>
          <w:szCs w:val="22"/>
          <w14:ligatures w14:val="none"/>
        </w:rPr>
      </w:pPr>
      <w:r>
        <w:rPr>
          <w:rFonts w:ascii="Calibri" w:hAnsi="Calibri" w:cs="Calibri"/>
          <w:b/>
          <w:sz w:val="22"/>
          <w:szCs w:val="22"/>
          <w:u w:val="single"/>
        </w:rPr>
        <w:t>Information for Resettlement Agency or Community Parter</w:t>
      </w:r>
      <w:r w:rsidR="00420E98" w:rsidRPr="00F26791">
        <w:rPr>
          <w:rFonts w:ascii="Calibri" w:hAnsi="Calibri" w:cs="Calibri"/>
          <w:b/>
          <w:sz w:val="22"/>
          <w:szCs w:val="22"/>
          <w:u w:val="single"/>
        </w:rPr>
        <w:t>:</w:t>
      </w:r>
      <w:r w:rsidR="00420E98" w:rsidRPr="00F26791">
        <w:rPr>
          <w:rFonts w:ascii="Calibri" w:hAnsi="Calibri" w:cs="Calibri"/>
          <w:b/>
          <w:sz w:val="22"/>
          <w:szCs w:val="22"/>
        </w:rPr>
        <w:t xml:space="preserve"> </w:t>
      </w:r>
      <w:r w:rsidR="000F307F" w:rsidRPr="000F307F">
        <w:rPr>
          <w:rFonts w:ascii="Calibri" w:hAnsi="Calibri" w:cs="Calibri"/>
          <w:bCs/>
          <w:sz w:val="22"/>
          <w:szCs w:val="22"/>
        </w:rPr>
        <w:t>If you are assisting someone who you believe meets the requirements above and would like to request an assessment for RCA and/or RMA, please complete this form for the primary applicant of the household or family and share it with your local Department of Social Services office. You may upload this form, along with your agency’s authorized representative form, when submitting your client’s documents for their benefits application, or you may send it to VDSS separately.</w:t>
      </w:r>
      <w:r w:rsidR="00DD5AD1">
        <w:rPr>
          <w:rFonts w:ascii="Calibri" w:hAnsi="Calibri" w:cs="Calibri"/>
          <w:bCs/>
          <w:sz w:val="22"/>
          <w:szCs w:val="22"/>
        </w:rPr>
        <w:t xml:space="preserve"> </w:t>
      </w:r>
    </w:p>
    <w:p w14:paraId="118031D3" w14:textId="77777777" w:rsidR="00F52986" w:rsidRPr="00F26791" w:rsidRDefault="00F52986" w:rsidP="006469BF">
      <w:pPr>
        <w:pStyle w:val="NormalWeb"/>
        <w:spacing w:line="300" w:lineRule="atLeast"/>
        <w:rPr>
          <w:rFonts w:ascii="Calibri" w:eastAsia="Times New Roman" w:hAnsi="Calibri" w:cs="Calibri"/>
          <w:color w:val="auto"/>
          <w:kern w:val="0"/>
          <w:sz w:val="22"/>
          <w:szCs w:val="22"/>
          <w14:ligatures w14:val="none"/>
        </w:rPr>
      </w:pPr>
    </w:p>
    <w:p w14:paraId="7987912E" w14:textId="2CF8CBF9" w:rsidR="006E61DE" w:rsidRDefault="00DC6289" w:rsidP="00F52986">
      <w:pPr>
        <w:rPr>
          <w:b/>
          <w:bCs/>
          <w:sz w:val="22"/>
          <w:szCs w:val="22"/>
          <w:u w:val="single"/>
        </w:rPr>
      </w:pPr>
      <w:r w:rsidRPr="00F52986">
        <w:rPr>
          <w:b/>
          <w:bCs/>
          <w:sz w:val="22"/>
          <w:szCs w:val="22"/>
          <w:u w:val="single"/>
        </w:rPr>
        <w:t xml:space="preserve">VDSS </w:t>
      </w:r>
      <w:r w:rsidR="00B72D1C">
        <w:rPr>
          <w:b/>
          <w:bCs/>
          <w:sz w:val="22"/>
          <w:szCs w:val="22"/>
          <w:u w:val="single"/>
        </w:rPr>
        <w:t xml:space="preserve">RCA and RMA Client </w:t>
      </w:r>
      <w:r w:rsidR="00F26791" w:rsidRPr="00F52986">
        <w:rPr>
          <w:b/>
          <w:bCs/>
          <w:sz w:val="22"/>
          <w:szCs w:val="22"/>
          <w:u w:val="single"/>
        </w:rPr>
        <w:t>R</w:t>
      </w:r>
      <w:r w:rsidR="006469BF" w:rsidRPr="00F52986">
        <w:rPr>
          <w:b/>
          <w:bCs/>
          <w:sz w:val="22"/>
          <w:szCs w:val="22"/>
          <w:u w:val="single"/>
        </w:rPr>
        <w:t xml:space="preserve">ights and </w:t>
      </w:r>
      <w:r w:rsidR="00F26791" w:rsidRPr="00F52986">
        <w:rPr>
          <w:b/>
          <w:bCs/>
          <w:sz w:val="22"/>
          <w:szCs w:val="22"/>
          <w:u w:val="single"/>
        </w:rPr>
        <w:t>R</w:t>
      </w:r>
      <w:r w:rsidR="006469BF" w:rsidRPr="00F52986">
        <w:rPr>
          <w:b/>
          <w:bCs/>
          <w:sz w:val="22"/>
          <w:szCs w:val="22"/>
          <w:u w:val="single"/>
        </w:rPr>
        <w:t>esponsibilities:</w:t>
      </w:r>
      <w:r w:rsidR="00FE396F" w:rsidRPr="00F52986">
        <w:rPr>
          <w:b/>
          <w:bCs/>
          <w:sz w:val="22"/>
          <w:szCs w:val="22"/>
          <w:u w:val="single"/>
        </w:rPr>
        <w:t xml:space="preserve"> </w:t>
      </w:r>
    </w:p>
    <w:p w14:paraId="644D445F" w14:textId="6B3347AD" w:rsidR="004339A2" w:rsidRPr="00FE5D89" w:rsidRDefault="00C82705" w:rsidP="00FE5D89">
      <w:pPr>
        <w:pStyle w:val="ListParagraph"/>
        <w:numPr>
          <w:ilvl w:val="0"/>
          <w:numId w:val="4"/>
        </w:numPr>
        <w:rPr>
          <w:sz w:val="22"/>
          <w:szCs w:val="22"/>
        </w:rPr>
      </w:pPr>
      <w:r>
        <w:rPr>
          <w:sz w:val="22"/>
          <w:szCs w:val="22"/>
        </w:rPr>
        <w:t>P</w:t>
      </w:r>
      <w:r w:rsidR="51ED7CF7" w:rsidRPr="1BC6C077">
        <w:rPr>
          <w:sz w:val="22"/>
          <w:szCs w:val="22"/>
        </w:rPr>
        <w:t>rovide</w:t>
      </w:r>
      <w:r w:rsidR="004339A2" w:rsidRPr="00FE5D89">
        <w:rPr>
          <w:sz w:val="22"/>
          <w:szCs w:val="22"/>
        </w:rPr>
        <w:t xml:space="preserve"> correct information.</w:t>
      </w:r>
    </w:p>
    <w:p w14:paraId="0344D059" w14:textId="0ACD820D" w:rsidR="004339A2" w:rsidRPr="00FE5D89" w:rsidRDefault="009421E6" w:rsidP="00FE5D89">
      <w:pPr>
        <w:pStyle w:val="ListParagraph"/>
        <w:numPr>
          <w:ilvl w:val="0"/>
          <w:numId w:val="4"/>
        </w:numPr>
        <w:rPr>
          <w:sz w:val="22"/>
          <w:szCs w:val="22"/>
        </w:rPr>
      </w:pPr>
      <w:r>
        <w:rPr>
          <w:sz w:val="22"/>
          <w:szCs w:val="22"/>
        </w:rPr>
        <w:t>Be c</w:t>
      </w:r>
      <w:r w:rsidR="004339A2" w:rsidRPr="00FE5D89">
        <w:rPr>
          <w:sz w:val="22"/>
          <w:szCs w:val="22"/>
        </w:rPr>
        <w:t>ooperat</w:t>
      </w:r>
      <w:r>
        <w:rPr>
          <w:sz w:val="22"/>
          <w:szCs w:val="22"/>
        </w:rPr>
        <w:t>ive</w:t>
      </w:r>
      <w:r w:rsidR="004339A2" w:rsidRPr="00FE5D89">
        <w:rPr>
          <w:sz w:val="22"/>
          <w:szCs w:val="22"/>
        </w:rPr>
        <w:t>.</w:t>
      </w:r>
    </w:p>
    <w:p w14:paraId="2237C1B0" w14:textId="77777777" w:rsidR="001028CF" w:rsidRDefault="00C82705" w:rsidP="00FE5D89">
      <w:pPr>
        <w:pStyle w:val="ListParagraph"/>
        <w:numPr>
          <w:ilvl w:val="0"/>
          <w:numId w:val="4"/>
        </w:numPr>
        <w:rPr>
          <w:sz w:val="22"/>
          <w:szCs w:val="22"/>
        </w:rPr>
      </w:pPr>
      <w:r>
        <w:rPr>
          <w:sz w:val="22"/>
          <w:szCs w:val="22"/>
        </w:rPr>
        <w:t>R</w:t>
      </w:r>
      <w:r w:rsidR="004339A2" w:rsidRPr="00FE5D89">
        <w:rPr>
          <w:sz w:val="22"/>
          <w:szCs w:val="22"/>
        </w:rPr>
        <w:t xml:space="preserve">eport changes that occur. </w:t>
      </w:r>
      <w:r w:rsidR="00960ADA">
        <w:rPr>
          <w:sz w:val="22"/>
          <w:szCs w:val="22"/>
        </w:rPr>
        <w:t>The DSS</w:t>
      </w:r>
      <w:r w:rsidR="004339A2" w:rsidRPr="00FE5D89">
        <w:rPr>
          <w:sz w:val="22"/>
          <w:szCs w:val="22"/>
        </w:rPr>
        <w:t xml:space="preserve"> worker will explain which changes </w:t>
      </w:r>
      <w:r w:rsidR="00992678">
        <w:rPr>
          <w:sz w:val="22"/>
          <w:szCs w:val="22"/>
        </w:rPr>
        <w:t>must</w:t>
      </w:r>
      <w:r w:rsidR="004339A2" w:rsidRPr="00FE5D89">
        <w:rPr>
          <w:sz w:val="22"/>
          <w:szCs w:val="22"/>
        </w:rPr>
        <w:t xml:space="preserve"> be reported. </w:t>
      </w:r>
    </w:p>
    <w:p w14:paraId="4CB7EA02" w14:textId="55C28366" w:rsidR="00702A0C" w:rsidRPr="00FE5D89" w:rsidRDefault="00960ADA" w:rsidP="00FE5D89">
      <w:pPr>
        <w:pStyle w:val="ListParagraph"/>
        <w:numPr>
          <w:ilvl w:val="0"/>
          <w:numId w:val="4"/>
        </w:numPr>
        <w:rPr>
          <w:sz w:val="22"/>
          <w:szCs w:val="22"/>
        </w:rPr>
      </w:pPr>
      <w:r>
        <w:rPr>
          <w:sz w:val="22"/>
          <w:szCs w:val="22"/>
        </w:rPr>
        <w:t>The client</w:t>
      </w:r>
      <w:r w:rsidR="004339A2" w:rsidRPr="00FE5D89">
        <w:rPr>
          <w:sz w:val="22"/>
          <w:szCs w:val="22"/>
        </w:rPr>
        <w:t xml:space="preserve"> may appeal decisions or actions</w:t>
      </w:r>
      <w:r w:rsidR="009421E6">
        <w:rPr>
          <w:sz w:val="22"/>
          <w:szCs w:val="22"/>
        </w:rPr>
        <w:t>,</w:t>
      </w:r>
      <w:r w:rsidR="004339A2" w:rsidRPr="00FE5D89">
        <w:rPr>
          <w:sz w:val="22"/>
          <w:szCs w:val="22"/>
        </w:rPr>
        <w:t xml:space="preserve"> if dissatisfied. </w:t>
      </w:r>
    </w:p>
    <w:p w14:paraId="406E0CA1" w14:textId="034D21D4" w:rsidR="00F52986" w:rsidRPr="00FE5D89" w:rsidRDefault="00992678" w:rsidP="00FE5D89">
      <w:pPr>
        <w:pStyle w:val="ListParagraph"/>
        <w:numPr>
          <w:ilvl w:val="0"/>
          <w:numId w:val="4"/>
        </w:numPr>
        <w:rPr>
          <w:sz w:val="22"/>
          <w:szCs w:val="22"/>
        </w:rPr>
      </w:pPr>
      <w:r>
        <w:rPr>
          <w:sz w:val="22"/>
          <w:szCs w:val="22"/>
        </w:rPr>
        <w:t>The c</w:t>
      </w:r>
      <w:r w:rsidR="009421E6">
        <w:rPr>
          <w:sz w:val="22"/>
          <w:szCs w:val="22"/>
        </w:rPr>
        <w:t>lient</w:t>
      </w:r>
      <w:r w:rsidR="004339A2" w:rsidRPr="00FE5D89">
        <w:rPr>
          <w:sz w:val="22"/>
          <w:szCs w:val="22"/>
        </w:rPr>
        <w:t xml:space="preserve"> may review </w:t>
      </w:r>
      <w:r>
        <w:rPr>
          <w:sz w:val="22"/>
          <w:szCs w:val="22"/>
        </w:rPr>
        <w:t>their</w:t>
      </w:r>
      <w:r w:rsidR="004339A2" w:rsidRPr="00FE5D89">
        <w:rPr>
          <w:sz w:val="22"/>
          <w:szCs w:val="22"/>
        </w:rPr>
        <w:t xml:space="preserve"> case record during the agency’s business hours.</w:t>
      </w:r>
    </w:p>
    <w:p w14:paraId="6442DA6F" w14:textId="49E27931" w:rsidR="00F52986" w:rsidRPr="00FE396F" w:rsidRDefault="00F52986" w:rsidP="00222142">
      <w:pPr>
        <w:ind w:left="0" w:firstLine="0"/>
      </w:pPr>
    </w:p>
    <w:p w14:paraId="6F2644E4" w14:textId="77777777" w:rsidR="00222142" w:rsidRDefault="00222142" w:rsidP="00222142">
      <w:pPr>
        <w:ind w:left="0" w:firstLine="0"/>
      </w:pPr>
    </w:p>
    <w:p w14:paraId="3D30E350" w14:textId="77777777" w:rsidR="00222142" w:rsidRDefault="00222142" w:rsidP="00222142">
      <w:pPr>
        <w:ind w:left="0" w:firstLine="0"/>
      </w:pPr>
    </w:p>
    <w:p w14:paraId="1FBF2D73" w14:textId="77777777" w:rsidR="00222142" w:rsidRDefault="00222142" w:rsidP="00222142">
      <w:pPr>
        <w:ind w:left="0" w:firstLine="0"/>
      </w:pPr>
    </w:p>
    <w:p w14:paraId="0E3BEF54" w14:textId="77777777" w:rsidR="00222142" w:rsidRDefault="00222142" w:rsidP="00222142">
      <w:pPr>
        <w:ind w:left="0" w:firstLine="0"/>
      </w:pPr>
    </w:p>
    <w:p w14:paraId="459E5745" w14:textId="77777777" w:rsidR="00222142" w:rsidRDefault="00222142" w:rsidP="00222142">
      <w:pPr>
        <w:ind w:left="0" w:firstLine="0"/>
      </w:pPr>
    </w:p>
    <w:tbl>
      <w:tblPr>
        <w:tblStyle w:val="TableGrid"/>
        <w:tblW w:w="9986" w:type="dxa"/>
        <w:tblInd w:w="404" w:type="dxa"/>
        <w:tblCellMar>
          <w:top w:w="52" w:type="dxa"/>
          <w:left w:w="5" w:type="dxa"/>
          <w:right w:w="64" w:type="dxa"/>
        </w:tblCellMar>
        <w:tblLook w:val="04A0" w:firstRow="1" w:lastRow="0" w:firstColumn="1" w:lastColumn="0" w:noHBand="0" w:noVBand="1"/>
      </w:tblPr>
      <w:tblGrid>
        <w:gridCol w:w="2911"/>
        <w:gridCol w:w="360"/>
        <w:gridCol w:w="1556"/>
        <w:gridCol w:w="874"/>
        <w:gridCol w:w="4285"/>
      </w:tblGrid>
      <w:tr w:rsidR="00222142" w14:paraId="151B6EC9" w14:textId="77777777">
        <w:trPr>
          <w:trHeight w:val="325"/>
        </w:trPr>
        <w:tc>
          <w:tcPr>
            <w:tcW w:w="3271" w:type="dxa"/>
            <w:gridSpan w:val="2"/>
            <w:tcBorders>
              <w:top w:val="single" w:sz="12" w:space="0" w:color="000000" w:themeColor="text1"/>
              <w:left w:val="single" w:sz="12" w:space="0" w:color="000000" w:themeColor="text1"/>
              <w:bottom w:val="single" w:sz="4" w:space="0" w:color="000000" w:themeColor="text1"/>
              <w:right w:val="single" w:sz="4" w:space="0" w:color="000000" w:themeColor="text1"/>
            </w:tcBorders>
            <w:shd w:val="clear" w:color="auto" w:fill="F1F1F1"/>
          </w:tcPr>
          <w:p w14:paraId="64886CD5" w14:textId="77777777" w:rsidR="00222142" w:rsidRPr="00156DA9" w:rsidRDefault="00222142">
            <w:pPr>
              <w:spacing w:after="0" w:line="259" w:lineRule="auto"/>
              <w:ind w:left="103" w:firstLine="0"/>
              <w:jc w:val="center"/>
            </w:pPr>
            <w:r w:rsidRPr="00156DA9">
              <w:t xml:space="preserve">First Name </w:t>
            </w:r>
          </w:p>
        </w:tc>
        <w:tc>
          <w:tcPr>
            <w:tcW w:w="2430" w:type="dxa"/>
            <w:gridSpan w:val="2"/>
            <w:tcBorders>
              <w:top w:val="single" w:sz="12" w:space="0" w:color="000000" w:themeColor="text1"/>
              <w:left w:val="single" w:sz="4" w:space="0" w:color="000000" w:themeColor="text1"/>
              <w:bottom w:val="single" w:sz="4" w:space="0" w:color="000000" w:themeColor="text1"/>
              <w:right w:val="single" w:sz="4" w:space="0" w:color="000000" w:themeColor="text1"/>
            </w:tcBorders>
            <w:shd w:val="clear" w:color="auto" w:fill="F1F1F1"/>
          </w:tcPr>
          <w:p w14:paraId="60C40350" w14:textId="77777777" w:rsidR="00222142" w:rsidRPr="00156DA9" w:rsidRDefault="00222142">
            <w:pPr>
              <w:spacing w:after="0" w:line="259" w:lineRule="auto"/>
              <w:ind w:left="0" w:right="84" w:firstLine="0"/>
              <w:jc w:val="center"/>
            </w:pPr>
            <w:r w:rsidRPr="00156DA9">
              <w:t xml:space="preserve">Middle Name </w:t>
            </w:r>
          </w:p>
        </w:tc>
        <w:tc>
          <w:tcPr>
            <w:tcW w:w="4285" w:type="dxa"/>
            <w:tcBorders>
              <w:top w:val="single" w:sz="12" w:space="0" w:color="000000" w:themeColor="text1"/>
              <w:left w:val="single" w:sz="4" w:space="0" w:color="000000" w:themeColor="text1"/>
              <w:bottom w:val="single" w:sz="4" w:space="0" w:color="000000" w:themeColor="text1"/>
              <w:right w:val="single" w:sz="12" w:space="0" w:color="000000" w:themeColor="text1"/>
            </w:tcBorders>
            <w:shd w:val="clear" w:color="auto" w:fill="F1F1F1"/>
          </w:tcPr>
          <w:p w14:paraId="5AC00F65" w14:textId="77777777" w:rsidR="00222142" w:rsidRPr="00156DA9" w:rsidRDefault="00222142">
            <w:pPr>
              <w:spacing w:after="0" w:line="259" w:lineRule="auto"/>
              <w:ind w:left="112" w:firstLine="0"/>
              <w:jc w:val="center"/>
            </w:pPr>
            <w:r w:rsidRPr="00156DA9">
              <w:t xml:space="preserve">Last Name </w:t>
            </w:r>
          </w:p>
        </w:tc>
      </w:tr>
      <w:tr w:rsidR="00222142" w14:paraId="1851AB0B" w14:textId="77777777">
        <w:trPr>
          <w:trHeight w:val="504"/>
        </w:trPr>
        <w:tc>
          <w:tcPr>
            <w:tcW w:w="3271" w:type="dxa"/>
            <w:gridSpan w:val="2"/>
            <w:tcBorders>
              <w:top w:val="single" w:sz="4" w:space="0" w:color="000000" w:themeColor="text1"/>
              <w:left w:val="single" w:sz="12" w:space="0" w:color="000000" w:themeColor="text1"/>
              <w:bottom w:val="single" w:sz="4" w:space="0" w:color="000000" w:themeColor="text1"/>
              <w:right w:val="single" w:sz="4" w:space="0" w:color="000000" w:themeColor="text1"/>
            </w:tcBorders>
          </w:tcPr>
          <w:p w14:paraId="5875C75F" w14:textId="33846CB9" w:rsidR="00222142" w:rsidRPr="00156DA9" w:rsidRDefault="00222142">
            <w:pPr>
              <w:spacing w:after="0" w:line="259" w:lineRule="auto"/>
              <w:ind w:left="6" w:firstLine="0"/>
              <w:jc w:val="left"/>
            </w:pPr>
          </w:p>
        </w:tc>
        <w:tc>
          <w:tcPr>
            <w:tcW w:w="24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6E63C0" w14:textId="77777777" w:rsidR="00222142" w:rsidRPr="00156DA9" w:rsidRDefault="00222142">
            <w:pPr>
              <w:spacing w:after="0" w:line="259" w:lineRule="auto"/>
              <w:ind w:left="0" w:firstLine="0"/>
              <w:jc w:val="left"/>
            </w:pPr>
            <w:r w:rsidRPr="00156DA9">
              <w:rPr>
                <w:rFonts w:ascii="Times New Roman" w:eastAsia="Times New Roman" w:hAnsi="Times New Roman" w:cs="Times New Roman"/>
              </w:rPr>
              <w:t xml:space="preserve"> </w:t>
            </w:r>
          </w:p>
        </w:tc>
        <w:tc>
          <w:tcPr>
            <w:tcW w:w="4285" w:type="dxa"/>
            <w:tcBorders>
              <w:top w:val="single" w:sz="4" w:space="0" w:color="000000" w:themeColor="text1"/>
              <w:left w:val="single" w:sz="4" w:space="0" w:color="000000" w:themeColor="text1"/>
              <w:bottom w:val="single" w:sz="4" w:space="0" w:color="000000" w:themeColor="text1"/>
              <w:right w:val="single" w:sz="12" w:space="0" w:color="000000" w:themeColor="text1"/>
            </w:tcBorders>
          </w:tcPr>
          <w:p w14:paraId="5AF5873A" w14:textId="77777777" w:rsidR="00222142" w:rsidRPr="00156DA9" w:rsidRDefault="00222142">
            <w:pPr>
              <w:spacing w:after="0" w:line="259" w:lineRule="auto"/>
              <w:ind w:left="1" w:firstLine="0"/>
              <w:jc w:val="left"/>
            </w:pPr>
            <w:r w:rsidRPr="00156DA9">
              <w:rPr>
                <w:rFonts w:ascii="Times New Roman" w:eastAsia="Times New Roman" w:hAnsi="Times New Roman" w:cs="Times New Roman"/>
              </w:rPr>
              <w:t xml:space="preserve"> </w:t>
            </w:r>
          </w:p>
        </w:tc>
      </w:tr>
      <w:tr w:rsidR="00222142" w14:paraId="29FE8A55" w14:textId="77777777">
        <w:trPr>
          <w:trHeight w:val="300"/>
        </w:trPr>
        <w:tc>
          <w:tcPr>
            <w:tcW w:w="4827" w:type="dxa"/>
            <w:gridSpan w:val="3"/>
            <w:tcBorders>
              <w:top w:val="single" w:sz="4" w:space="0" w:color="000000" w:themeColor="text1"/>
              <w:left w:val="single" w:sz="12" w:space="0" w:color="000000" w:themeColor="text1"/>
              <w:bottom w:val="single" w:sz="4" w:space="0" w:color="000000" w:themeColor="text1"/>
              <w:right w:val="single" w:sz="4" w:space="0" w:color="000000" w:themeColor="text1"/>
            </w:tcBorders>
            <w:shd w:val="clear" w:color="auto" w:fill="F1F1F1"/>
          </w:tcPr>
          <w:p w14:paraId="101B78DA" w14:textId="77777777" w:rsidR="00222142" w:rsidRPr="00156DA9" w:rsidRDefault="00222142">
            <w:pPr>
              <w:spacing w:after="0" w:line="259" w:lineRule="auto"/>
              <w:ind w:left="1084" w:firstLine="0"/>
              <w:jc w:val="left"/>
            </w:pPr>
            <w:r w:rsidRPr="00156DA9">
              <w:t>Home Address</w:t>
            </w:r>
          </w:p>
        </w:tc>
        <w:tc>
          <w:tcPr>
            <w:tcW w:w="5159" w:type="dxa"/>
            <w:gridSpan w:val="2"/>
            <w:tcBorders>
              <w:top w:val="single" w:sz="4" w:space="0" w:color="000000" w:themeColor="text1"/>
              <w:left w:val="single" w:sz="4" w:space="0" w:color="000000" w:themeColor="text1"/>
              <w:bottom w:val="single" w:sz="4" w:space="0" w:color="000000" w:themeColor="text1"/>
              <w:right w:val="single" w:sz="12" w:space="0" w:color="000000" w:themeColor="text1"/>
            </w:tcBorders>
            <w:shd w:val="clear" w:color="auto" w:fill="F1F1F1"/>
          </w:tcPr>
          <w:p w14:paraId="08F7EAFC" w14:textId="77777777" w:rsidR="00222142" w:rsidRPr="00156DA9" w:rsidRDefault="00222142">
            <w:pPr>
              <w:spacing w:after="0" w:line="259" w:lineRule="auto"/>
              <w:ind w:left="80" w:firstLine="0"/>
              <w:jc w:val="center"/>
            </w:pPr>
            <w:r w:rsidRPr="00156DA9">
              <w:t xml:space="preserve">Cellular Phone Number </w:t>
            </w:r>
          </w:p>
        </w:tc>
      </w:tr>
      <w:tr w:rsidR="00222142" w14:paraId="7880A78E" w14:textId="77777777">
        <w:trPr>
          <w:trHeight w:val="508"/>
        </w:trPr>
        <w:tc>
          <w:tcPr>
            <w:tcW w:w="4827" w:type="dxa"/>
            <w:gridSpan w:val="3"/>
            <w:tcBorders>
              <w:top w:val="single" w:sz="4" w:space="0" w:color="000000" w:themeColor="text1"/>
              <w:left w:val="single" w:sz="12" w:space="0" w:color="000000" w:themeColor="text1"/>
              <w:bottom w:val="single" w:sz="4" w:space="0" w:color="auto"/>
              <w:right w:val="single" w:sz="4" w:space="0" w:color="auto"/>
            </w:tcBorders>
          </w:tcPr>
          <w:p w14:paraId="250DAEFB" w14:textId="77777777" w:rsidR="00222142" w:rsidRPr="00156DA9" w:rsidRDefault="00222142">
            <w:pPr>
              <w:spacing w:after="0" w:line="259" w:lineRule="auto"/>
              <w:ind w:left="6" w:firstLine="0"/>
              <w:jc w:val="left"/>
            </w:pPr>
            <w:r w:rsidRPr="00156DA9">
              <w:rPr>
                <w:rFonts w:ascii="Times New Roman" w:eastAsia="Times New Roman" w:hAnsi="Times New Roman" w:cs="Times New Roman"/>
              </w:rPr>
              <w:t xml:space="preserve"> </w:t>
            </w:r>
          </w:p>
        </w:tc>
        <w:tc>
          <w:tcPr>
            <w:tcW w:w="5159" w:type="dxa"/>
            <w:gridSpan w:val="2"/>
            <w:tcBorders>
              <w:top w:val="single" w:sz="4" w:space="0" w:color="000000" w:themeColor="text1"/>
              <w:left w:val="single" w:sz="4" w:space="0" w:color="auto"/>
              <w:bottom w:val="single" w:sz="4" w:space="0" w:color="auto"/>
              <w:right w:val="single" w:sz="12" w:space="0" w:color="000000" w:themeColor="text1"/>
            </w:tcBorders>
          </w:tcPr>
          <w:p w14:paraId="18FE8D55" w14:textId="77777777" w:rsidR="00222142" w:rsidRPr="00156DA9" w:rsidRDefault="00222142">
            <w:pPr>
              <w:spacing w:after="0" w:line="259" w:lineRule="auto"/>
              <w:ind w:left="0" w:firstLine="0"/>
              <w:jc w:val="left"/>
            </w:pPr>
            <w:r w:rsidRPr="00156DA9">
              <w:rPr>
                <w:rFonts w:ascii="Times New Roman" w:eastAsia="Times New Roman" w:hAnsi="Times New Roman" w:cs="Times New Roman"/>
              </w:rPr>
              <w:t xml:space="preserve"> </w:t>
            </w:r>
          </w:p>
        </w:tc>
      </w:tr>
      <w:tr w:rsidR="00222142" w14:paraId="3FDEDD54" w14:textId="77777777">
        <w:trPr>
          <w:trHeight w:val="508"/>
        </w:trPr>
        <w:tc>
          <w:tcPr>
            <w:tcW w:w="4827" w:type="dxa"/>
            <w:gridSpan w:val="3"/>
            <w:tcBorders>
              <w:top w:val="single" w:sz="4" w:space="0" w:color="auto"/>
              <w:left w:val="single" w:sz="12" w:space="0" w:color="000000" w:themeColor="text1"/>
              <w:bottom w:val="single" w:sz="4" w:space="0" w:color="auto"/>
              <w:right w:val="single" w:sz="4" w:space="0" w:color="auto"/>
            </w:tcBorders>
            <w:shd w:val="clear" w:color="auto" w:fill="F2F2F2" w:themeFill="background1" w:themeFillShade="F2"/>
          </w:tcPr>
          <w:p w14:paraId="7AA8DCD5" w14:textId="77777777" w:rsidR="00222142" w:rsidRPr="00156DA9" w:rsidRDefault="00222142">
            <w:pPr>
              <w:spacing w:after="0" w:line="259" w:lineRule="auto"/>
              <w:ind w:left="6" w:firstLine="0"/>
              <w:jc w:val="center"/>
              <w:rPr>
                <w:rFonts w:eastAsia="Times New Roman"/>
              </w:rPr>
            </w:pPr>
            <w:r w:rsidRPr="00156DA9">
              <w:rPr>
                <w:rFonts w:eastAsia="Times New Roman"/>
              </w:rPr>
              <w:t>Immigration Status &amp; Date of Eligibility</w:t>
            </w:r>
          </w:p>
        </w:tc>
        <w:tc>
          <w:tcPr>
            <w:tcW w:w="5159" w:type="dxa"/>
            <w:gridSpan w:val="2"/>
            <w:tcBorders>
              <w:top w:val="single" w:sz="4" w:space="0" w:color="auto"/>
              <w:left w:val="single" w:sz="4" w:space="0" w:color="auto"/>
              <w:bottom w:val="single" w:sz="4" w:space="0" w:color="auto"/>
              <w:right w:val="single" w:sz="12" w:space="0" w:color="000000" w:themeColor="text1"/>
            </w:tcBorders>
            <w:shd w:val="clear" w:color="auto" w:fill="F2F2F2" w:themeFill="background1" w:themeFillShade="F2"/>
          </w:tcPr>
          <w:p w14:paraId="3B2CC719" w14:textId="1EF87CBD" w:rsidR="00222142" w:rsidRPr="00156DA9" w:rsidRDefault="00222142">
            <w:pPr>
              <w:spacing w:after="0" w:line="259" w:lineRule="auto"/>
              <w:ind w:left="0" w:firstLine="0"/>
              <w:jc w:val="center"/>
              <w:rPr>
                <w:rFonts w:eastAsia="Times New Roman"/>
              </w:rPr>
            </w:pPr>
            <w:r w:rsidRPr="00156DA9">
              <w:rPr>
                <w:rFonts w:eastAsia="Times New Roman"/>
              </w:rPr>
              <w:t>DS</w:t>
            </w:r>
            <w:r w:rsidR="000C71FB">
              <w:rPr>
                <w:rFonts w:eastAsia="Times New Roman"/>
              </w:rPr>
              <w:t>S</w:t>
            </w:r>
            <w:r w:rsidRPr="00156DA9">
              <w:rPr>
                <w:rFonts w:eastAsia="Times New Roman"/>
              </w:rPr>
              <w:t xml:space="preserve"> T-Number</w:t>
            </w:r>
            <w:r w:rsidR="003625E9">
              <w:rPr>
                <w:rFonts w:eastAsia="Times New Roman"/>
              </w:rPr>
              <w:t xml:space="preserve"> or </w:t>
            </w:r>
            <w:r w:rsidR="00130A2F">
              <w:rPr>
                <w:rFonts w:eastAsia="Times New Roman"/>
              </w:rPr>
              <w:t xml:space="preserve">DSS </w:t>
            </w:r>
            <w:r w:rsidR="003625E9">
              <w:rPr>
                <w:rFonts w:eastAsia="Times New Roman"/>
              </w:rPr>
              <w:t>Case Number</w:t>
            </w:r>
            <w:r w:rsidR="000C71FB">
              <w:rPr>
                <w:rFonts w:eastAsia="Times New Roman"/>
              </w:rPr>
              <w:t xml:space="preserve"> (if applicable)</w:t>
            </w:r>
          </w:p>
        </w:tc>
      </w:tr>
      <w:tr w:rsidR="00222142" w14:paraId="00E07D5F" w14:textId="77777777" w:rsidTr="008F26DD">
        <w:trPr>
          <w:trHeight w:val="508"/>
        </w:trPr>
        <w:sdt>
          <w:sdtPr>
            <w:rPr>
              <w:rStyle w:val="Style1"/>
            </w:rPr>
            <w:alias w:val="Select Status"/>
            <w:tag w:val="Select Status"/>
            <w:id w:val="-1339537847"/>
            <w:placeholder>
              <w:docPart w:val="C7835E04E1D147AF83C423CE3009017F"/>
            </w:placeholder>
            <w:showingPlcHdr/>
            <w:dropDownList>
              <w:listItem w:displayText="Afghan Parolee" w:value="Afghan Parolee"/>
              <w:listItem w:displayText="Afghan SIV" w:value="Afghan SIV"/>
              <w:listItem w:displayText="Asylee" w:value="Asylee"/>
              <w:listItem w:displayText="Amerasian" w:value="Amerasian"/>
              <w:listItem w:displayText="Cuban or Haitian Entrant" w:value="Cuban or Haitian Entrant"/>
              <w:listItem w:displayText="Iraqi SIV" w:value="Iraqi SIV"/>
              <w:listItem w:displayText="Refugee" w:value="Refugee"/>
              <w:listItem w:displayText="Trafficking Victim " w:value="Trafficking Victim "/>
              <w:listItem w:displayText="Ukrainian Parolee" w:value="Ukrainian Parolee"/>
            </w:dropDownList>
          </w:sdtPr>
          <w:sdtEndPr>
            <w:rPr>
              <w:rStyle w:val="DefaultParagraphFont"/>
              <w:rFonts w:ascii="Times New Roman" w:eastAsia="Times New Roman" w:hAnsi="Times New Roman" w:cs="Times New Roman"/>
              <w:sz w:val="24"/>
            </w:rPr>
          </w:sdtEndPr>
          <w:sdtContent>
            <w:tc>
              <w:tcPr>
                <w:tcW w:w="2911" w:type="dxa"/>
                <w:tcBorders>
                  <w:top w:val="single" w:sz="4" w:space="0" w:color="auto"/>
                  <w:left w:val="single" w:sz="12" w:space="0" w:color="000000" w:themeColor="text1"/>
                  <w:bottom w:val="single" w:sz="12" w:space="0" w:color="000000" w:themeColor="text1"/>
                  <w:right w:val="single" w:sz="4" w:space="0" w:color="auto"/>
                </w:tcBorders>
                <w:vAlign w:val="center"/>
              </w:tcPr>
              <w:p w14:paraId="63DDB1C9" w14:textId="232B0621" w:rsidR="00222142" w:rsidRPr="00156DA9" w:rsidRDefault="00222142" w:rsidP="008F26DD">
                <w:pPr>
                  <w:spacing w:after="0" w:line="259" w:lineRule="auto"/>
                  <w:ind w:left="6" w:firstLine="0"/>
                  <w:jc w:val="center"/>
                  <w:rPr>
                    <w:rFonts w:ascii="Times New Roman" w:eastAsia="Times New Roman" w:hAnsi="Times New Roman" w:cs="Times New Roman"/>
                  </w:rPr>
                </w:pPr>
                <w:r w:rsidRPr="00EB12EE">
                  <w:rPr>
                    <w:rStyle w:val="PlaceholderText"/>
                  </w:rPr>
                  <w:t>Choose an item.</w:t>
                </w:r>
              </w:p>
            </w:tc>
          </w:sdtContent>
        </w:sdt>
        <w:sdt>
          <w:sdtPr>
            <w:rPr>
              <w:rFonts w:asciiTheme="minorHAnsi" w:eastAsia="Times New Roman" w:hAnsiTheme="minorHAnsi" w:cs="Times New Roman"/>
              <w:sz w:val="20"/>
              <w:szCs w:val="20"/>
            </w:rPr>
            <w:id w:val="-1898125768"/>
            <w:placeholder>
              <w:docPart w:val="94931B9523B7424CA4C85EB3B4D41FC9"/>
            </w:placeholder>
            <w:date>
              <w:dateFormat w:val="M/d/yyyy"/>
              <w:lid w:val="en-US"/>
              <w:storeMappedDataAs w:val="dateTime"/>
              <w:calendar w:val="gregorian"/>
            </w:date>
          </w:sdtPr>
          <w:sdtEndPr/>
          <w:sdtContent>
            <w:tc>
              <w:tcPr>
                <w:tcW w:w="1916" w:type="dxa"/>
                <w:gridSpan w:val="2"/>
                <w:tcBorders>
                  <w:top w:val="single" w:sz="4" w:space="0" w:color="auto"/>
                  <w:left w:val="single" w:sz="4" w:space="0" w:color="auto"/>
                  <w:bottom w:val="single" w:sz="12" w:space="0" w:color="000000" w:themeColor="text1"/>
                  <w:right w:val="single" w:sz="4" w:space="0" w:color="auto"/>
                </w:tcBorders>
                <w:vAlign w:val="center"/>
              </w:tcPr>
              <w:p w14:paraId="695A0F8D" w14:textId="3B2758E1" w:rsidR="00222142" w:rsidRPr="008F26DD" w:rsidRDefault="00222142" w:rsidP="008F26DD">
                <w:pPr>
                  <w:spacing w:after="0" w:line="259" w:lineRule="auto"/>
                  <w:ind w:left="6" w:firstLine="0"/>
                  <w:jc w:val="center"/>
                  <w:rPr>
                    <w:rFonts w:ascii="Times New Roman" w:eastAsia="Times New Roman" w:hAnsi="Times New Roman" w:cs="Times New Roman"/>
                    <w:sz w:val="20"/>
                    <w:szCs w:val="20"/>
                  </w:rPr>
                </w:pPr>
                <w:r w:rsidRPr="008F26DD">
                  <w:rPr>
                    <w:rFonts w:asciiTheme="minorHAnsi" w:eastAsia="Times New Roman" w:hAnsiTheme="minorHAnsi" w:cs="Times New Roman"/>
                    <w:sz w:val="20"/>
                    <w:szCs w:val="20"/>
                  </w:rPr>
                  <w:t xml:space="preserve">Select </w:t>
                </w:r>
                <w:r w:rsidR="008F26DD">
                  <w:rPr>
                    <w:rFonts w:asciiTheme="minorHAnsi" w:eastAsia="Times New Roman" w:hAnsiTheme="minorHAnsi" w:cs="Times New Roman"/>
                    <w:sz w:val="20"/>
                    <w:szCs w:val="20"/>
                  </w:rPr>
                  <w:t>d</w:t>
                </w:r>
                <w:r w:rsidRPr="008F26DD">
                  <w:rPr>
                    <w:rFonts w:asciiTheme="minorHAnsi" w:eastAsia="Times New Roman" w:hAnsiTheme="minorHAnsi" w:cs="Times New Roman"/>
                    <w:sz w:val="20"/>
                    <w:szCs w:val="20"/>
                  </w:rPr>
                  <w:t xml:space="preserve">ate of </w:t>
                </w:r>
                <w:r w:rsidR="008F26DD">
                  <w:rPr>
                    <w:rFonts w:asciiTheme="minorHAnsi" w:eastAsia="Times New Roman" w:hAnsiTheme="minorHAnsi" w:cs="Times New Roman"/>
                    <w:sz w:val="20"/>
                    <w:szCs w:val="20"/>
                  </w:rPr>
                  <w:t>e</w:t>
                </w:r>
                <w:r w:rsidRPr="008F26DD">
                  <w:rPr>
                    <w:rFonts w:asciiTheme="minorHAnsi" w:eastAsia="Times New Roman" w:hAnsiTheme="minorHAnsi" w:cs="Times New Roman"/>
                    <w:sz w:val="20"/>
                    <w:szCs w:val="20"/>
                  </w:rPr>
                  <w:t>ligibility</w:t>
                </w:r>
              </w:p>
            </w:tc>
          </w:sdtContent>
        </w:sdt>
        <w:tc>
          <w:tcPr>
            <w:tcW w:w="5159" w:type="dxa"/>
            <w:gridSpan w:val="2"/>
            <w:tcBorders>
              <w:top w:val="single" w:sz="4" w:space="0" w:color="auto"/>
              <w:left w:val="single" w:sz="4" w:space="0" w:color="auto"/>
              <w:bottom w:val="single" w:sz="12" w:space="0" w:color="000000" w:themeColor="text1"/>
              <w:right w:val="single" w:sz="12" w:space="0" w:color="000000" w:themeColor="text1"/>
            </w:tcBorders>
          </w:tcPr>
          <w:p w14:paraId="4AFA56CB" w14:textId="0787371D" w:rsidR="00222142" w:rsidRPr="00156DA9" w:rsidRDefault="00222142">
            <w:pPr>
              <w:spacing w:after="0" w:line="259" w:lineRule="auto"/>
              <w:ind w:left="0" w:firstLine="0"/>
              <w:jc w:val="left"/>
              <w:rPr>
                <w:rFonts w:ascii="Times New Roman" w:eastAsia="Times New Roman" w:hAnsi="Times New Roman" w:cs="Times New Roman"/>
              </w:rPr>
            </w:pPr>
          </w:p>
        </w:tc>
      </w:tr>
      <w:tr w:rsidR="00222142" w14:paraId="2C41082A" w14:textId="77777777">
        <w:trPr>
          <w:trHeight w:val="476"/>
        </w:trPr>
        <w:tc>
          <w:tcPr>
            <w:tcW w:w="4827" w:type="dxa"/>
            <w:gridSpan w:val="3"/>
            <w:tcBorders>
              <w:top w:val="single" w:sz="12" w:space="0" w:color="000000" w:themeColor="text1"/>
              <w:left w:val="single" w:sz="12" w:space="0" w:color="000000" w:themeColor="text1"/>
              <w:bottom w:val="nil"/>
              <w:right w:val="single" w:sz="4" w:space="0" w:color="000000" w:themeColor="text1"/>
            </w:tcBorders>
            <w:shd w:val="clear" w:color="auto" w:fill="F1F1F1"/>
          </w:tcPr>
          <w:p w14:paraId="3F364DE6" w14:textId="77777777" w:rsidR="00222142" w:rsidRPr="00156DA9" w:rsidRDefault="00222142">
            <w:pPr>
              <w:spacing w:after="0" w:line="259" w:lineRule="auto"/>
              <w:ind w:left="18" w:firstLine="0"/>
              <w:jc w:val="left"/>
            </w:pPr>
            <w:r w:rsidRPr="00156DA9">
              <w:t xml:space="preserve">Community Partner Agency </w:t>
            </w:r>
          </w:p>
        </w:tc>
        <w:tc>
          <w:tcPr>
            <w:tcW w:w="5159" w:type="dxa"/>
            <w:gridSpan w:val="2"/>
            <w:tcBorders>
              <w:top w:val="single" w:sz="12" w:space="0" w:color="000000" w:themeColor="text1"/>
              <w:left w:val="single" w:sz="4" w:space="0" w:color="000000" w:themeColor="text1"/>
              <w:bottom w:val="single" w:sz="4" w:space="0" w:color="000000" w:themeColor="text1"/>
              <w:right w:val="single" w:sz="12" w:space="0" w:color="000000" w:themeColor="text1"/>
            </w:tcBorders>
          </w:tcPr>
          <w:p w14:paraId="215746BA" w14:textId="77777777" w:rsidR="00222142" w:rsidRPr="00156DA9" w:rsidRDefault="00222142">
            <w:pPr>
              <w:spacing w:after="0" w:line="259" w:lineRule="auto"/>
              <w:ind w:left="0" w:firstLine="0"/>
              <w:jc w:val="left"/>
            </w:pPr>
            <w:r w:rsidRPr="00156DA9">
              <w:rPr>
                <w:rFonts w:ascii="Times New Roman" w:eastAsia="Times New Roman" w:hAnsi="Times New Roman" w:cs="Times New Roman"/>
              </w:rPr>
              <w:t xml:space="preserve"> </w:t>
            </w:r>
          </w:p>
        </w:tc>
      </w:tr>
      <w:tr w:rsidR="00222142" w14:paraId="22796419" w14:textId="77777777">
        <w:trPr>
          <w:trHeight w:val="492"/>
        </w:trPr>
        <w:tc>
          <w:tcPr>
            <w:tcW w:w="4827" w:type="dxa"/>
            <w:gridSpan w:val="3"/>
            <w:tcBorders>
              <w:top w:val="single" w:sz="4" w:space="0" w:color="000000" w:themeColor="text1"/>
              <w:left w:val="single" w:sz="12" w:space="0" w:color="000000" w:themeColor="text1"/>
              <w:bottom w:val="single" w:sz="4" w:space="0" w:color="000000" w:themeColor="text1"/>
              <w:right w:val="single" w:sz="4" w:space="0" w:color="000000" w:themeColor="text1"/>
            </w:tcBorders>
            <w:shd w:val="clear" w:color="auto" w:fill="F1F1F1"/>
          </w:tcPr>
          <w:p w14:paraId="55E30EBF" w14:textId="77777777" w:rsidR="00222142" w:rsidRPr="00156DA9" w:rsidRDefault="00222142">
            <w:pPr>
              <w:spacing w:after="0" w:line="259" w:lineRule="auto"/>
              <w:ind w:left="18" w:firstLine="0"/>
              <w:jc w:val="left"/>
            </w:pPr>
            <w:r w:rsidRPr="00156DA9">
              <w:t xml:space="preserve">Community Partner Name </w:t>
            </w:r>
          </w:p>
        </w:tc>
        <w:tc>
          <w:tcPr>
            <w:tcW w:w="5159" w:type="dxa"/>
            <w:gridSpan w:val="2"/>
            <w:tcBorders>
              <w:top w:val="single" w:sz="4" w:space="0" w:color="000000" w:themeColor="text1"/>
              <w:left w:val="single" w:sz="4" w:space="0" w:color="000000" w:themeColor="text1"/>
              <w:bottom w:val="single" w:sz="4" w:space="0" w:color="000000" w:themeColor="text1"/>
              <w:right w:val="single" w:sz="12" w:space="0" w:color="000000" w:themeColor="text1"/>
            </w:tcBorders>
          </w:tcPr>
          <w:p w14:paraId="02B986EA" w14:textId="77777777" w:rsidR="00222142" w:rsidRPr="00156DA9" w:rsidRDefault="00222142">
            <w:pPr>
              <w:spacing w:after="0" w:line="259" w:lineRule="auto"/>
              <w:ind w:left="0" w:firstLine="0"/>
              <w:jc w:val="left"/>
            </w:pPr>
            <w:r w:rsidRPr="00156DA9">
              <w:rPr>
                <w:rFonts w:ascii="Times New Roman" w:eastAsia="Times New Roman" w:hAnsi="Times New Roman" w:cs="Times New Roman"/>
              </w:rPr>
              <w:t xml:space="preserve"> </w:t>
            </w:r>
          </w:p>
        </w:tc>
      </w:tr>
      <w:tr w:rsidR="00222142" w14:paraId="1A67A964" w14:textId="77777777">
        <w:trPr>
          <w:trHeight w:val="496"/>
        </w:trPr>
        <w:tc>
          <w:tcPr>
            <w:tcW w:w="4827" w:type="dxa"/>
            <w:gridSpan w:val="3"/>
            <w:tcBorders>
              <w:top w:val="single" w:sz="4" w:space="0" w:color="000000" w:themeColor="text1"/>
              <w:left w:val="single" w:sz="12" w:space="0" w:color="000000" w:themeColor="text1"/>
              <w:bottom w:val="single" w:sz="12" w:space="0" w:color="000000" w:themeColor="text1"/>
              <w:right w:val="single" w:sz="4" w:space="0" w:color="000000" w:themeColor="text1"/>
            </w:tcBorders>
            <w:shd w:val="clear" w:color="auto" w:fill="F1F1F1"/>
          </w:tcPr>
          <w:p w14:paraId="2601E98E" w14:textId="77777777" w:rsidR="00222142" w:rsidRPr="00156DA9" w:rsidRDefault="00222142">
            <w:pPr>
              <w:spacing w:after="0" w:line="259" w:lineRule="auto"/>
              <w:ind w:left="18" w:firstLine="0"/>
              <w:jc w:val="left"/>
            </w:pPr>
            <w:r w:rsidRPr="00156DA9">
              <w:t>Community Partner Email &amp; Phone</w:t>
            </w:r>
          </w:p>
        </w:tc>
        <w:tc>
          <w:tcPr>
            <w:tcW w:w="5159" w:type="dxa"/>
            <w:gridSpan w:val="2"/>
            <w:tcBorders>
              <w:top w:val="single" w:sz="4" w:space="0" w:color="000000" w:themeColor="text1"/>
              <w:left w:val="single" w:sz="4" w:space="0" w:color="000000" w:themeColor="text1"/>
              <w:bottom w:val="single" w:sz="12" w:space="0" w:color="000000" w:themeColor="text1"/>
              <w:right w:val="single" w:sz="12" w:space="0" w:color="000000" w:themeColor="text1"/>
            </w:tcBorders>
          </w:tcPr>
          <w:p w14:paraId="3269A83B" w14:textId="77777777" w:rsidR="00222142" w:rsidRPr="00156DA9" w:rsidRDefault="00222142">
            <w:pPr>
              <w:spacing w:after="0" w:line="259" w:lineRule="auto"/>
              <w:ind w:left="0" w:firstLine="0"/>
              <w:jc w:val="left"/>
            </w:pPr>
            <w:r w:rsidRPr="00156DA9">
              <w:rPr>
                <w:rFonts w:ascii="Times New Roman" w:eastAsia="Times New Roman" w:hAnsi="Times New Roman" w:cs="Times New Roman"/>
              </w:rPr>
              <w:t xml:space="preserve"> </w:t>
            </w:r>
          </w:p>
        </w:tc>
      </w:tr>
      <w:tr w:rsidR="00222142" w14:paraId="24721EFC" w14:textId="77777777">
        <w:trPr>
          <w:trHeight w:val="347"/>
        </w:trPr>
        <w:tc>
          <w:tcPr>
            <w:tcW w:w="4827" w:type="dxa"/>
            <w:gridSpan w:val="3"/>
            <w:tcBorders>
              <w:top w:val="single" w:sz="12" w:space="0" w:color="000000" w:themeColor="text1"/>
              <w:left w:val="single" w:sz="12" w:space="0" w:color="000000" w:themeColor="text1"/>
              <w:bottom w:val="single" w:sz="4" w:space="0" w:color="000000" w:themeColor="text1"/>
              <w:right w:val="single" w:sz="4" w:space="0" w:color="000000" w:themeColor="text1"/>
            </w:tcBorders>
          </w:tcPr>
          <w:p w14:paraId="15DA1F86" w14:textId="77777777" w:rsidR="00222142" w:rsidRPr="00156DA9" w:rsidRDefault="00222142">
            <w:pPr>
              <w:spacing w:after="0" w:line="259" w:lineRule="auto"/>
              <w:ind w:left="48" w:firstLine="0"/>
              <w:jc w:val="center"/>
            </w:pPr>
            <w:r>
              <w:t>Community Partner</w:t>
            </w:r>
            <w:r w:rsidRPr="00156DA9">
              <w:t xml:space="preserve"> Signature </w:t>
            </w:r>
          </w:p>
        </w:tc>
        <w:tc>
          <w:tcPr>
            <w:tcW w:w="5159" w:type="dxa"/>
            <w:gridSpan w:val="2"/>
            <w:tcBorders>
              <w:top w:val="single" w:sz="12" w:space="0" w:color="000000" w:themeColor="text1"/>
              <w:left w:val="single" w:sz="4" w:space="0" w:color="000000" w:themeColor="text1"/>
              <w:bottom w:val="single" w:sz="4" w:space="0" w:color="000000" w:themeColor="text1"/>
              <w:right w:val="single" w:sz="12" w:space="0" w:color="000000" w:themeColor="text1"/>
            </w:tcBorders>
          </w:tcPr>
          <w:p w14:paraId="6BF80203" w14:textId="77777777" w:rsidR="00222142" w:rsidRPr="00156DA9" w:rsidRDefault="00222142">
            <w:pPr>
              <w:spacing w:after="0" w:line="259" w:lineRule="auto"/>
              <w:ind w:left="33" w:firstLine="0"/>
              <w:jc w:val="center"/>
            </w:pPr>
            <w:r w:rsidRPr="00156DA9">
              <w:t xml:space="preserve">Date Signed </w:t>
            </w:r>
          </w:p>
        </w:tc>
      </w:tr>
      <w:tr w:rsidR="00222142" w14:paraId="22ABDF57" w14:textId="77777777">
        <w:trPr>
          <w:trHeight w:val="503"/>
        </w:trPr>
        <w:tc>
          <w:tcPr>
            <w:tcW w:w="4827" w:type="dxa"/>
            <w:gridSpan w:val="3"/>
            <w:tcBorders>
              <w:top w:val="single" w:sz="4" w:space="0" w:color="000000" w:themeColor="text1"/>
              <w:left w:val="single" w:sz="12" w:space="0" w:color="000000" w:themeColor="text1"/>
              <w:bottom w:val="single" w:sz="12" w:space="0" w:color="000000" w:themeColor="text1"/>
              <w:right w:val="single" w:sz="4" w:space="0" w:color="000000" w:themeColor="text1"/>
            </w:tcBorders>
          </w:tcPr>
          <w:p w14:paraId="491B609E" w14:textId="77777777" w:rsidR="00222142" w:rsidRPr="00156DA9" w:rsidRDefault="00222142">
            <w:pPr>
              <w:spacing w:after="0" w:line="259" w:lineRule="auto"/>
              <w:ind w:left="6" w:firstLine="0"/>
              <w:jc w:val="left"/>
            </w:pPr>
            <w:r w:rsidRPr="00156DA9">
              <w:rPr>
                <w:rFonts w:ascii="Times New Roman" w:eastAsia="Times New Roman" w:hAnsi="Times New Roman" w:cs="Times New Roman"/>
              </w:rPr>
              <w:t xml:space="preserve"> </w:t>
            </w:r>
          </w:p>
        </w:tc>
        <w:tc>
          <w:tcPr>
            <w:tcW w:w="5159" w:type="dxa"/>
            <w:gridSpan w:val="2"/>
            <w:tcBorders>
              <w:top w:val="single" w:sz="4" w:space="0" w:color="000000" w:themeColor="text1"/>
              <w:left w:val="single" w:sz="4" w:space="0" w:color="000000" w:themeColor="text1"/>
              <w:bottom w:val="single" w:sz="12" w:space="0" w:color="000000" w:themeColor="text1"/>
              <w:right w:val="single" w:sz="12" w:space="0" w:color="000000" w:themeColor="text1"/>
            </w:tcBorders>
          </w:tcPr>
          <w:p w14:paraId="3A567AA5" w14:textId="77777777" w:rsidR="00222142" w:rsidRPr="00156DA9" w:rsidRDefault="00222142">
            <w:pPr>
              <w:spacing w:after="0" w:line="259" w:lineRule="auto"/>
              <w:ind w:left="0" w:firstLine="0"/>
              <w:jc w:val="left"/>
            </w:pPr>
            <w:r w:rsidRPr="00156DA9">
              <w:rPr>
                <w:rFonts w:ascii="Times New Roman" w:eastAsia="Times New Roman" w:hAnsi="Times New Roman" w:cs="Times New Roman"/>
              </w:rPr>
              <w:t xml:space="preserve"> </w:t>
            </w:r>
          </w:p>
        </w:tc>
      </w:tr>
      <w:tr w:rsidR="00222142" w14:paraId="44010C4F" w14:textId="77777777">
        <w:trPr>
          <w:trHeight w:val="353"/>
        </w:trPr>
        <w:tc>
          <w:tcPr>
            <w:tcW w:w="9986"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F1F1F1"/>
          </w:tcPr>
          <w:p w14:paraId="36A3C673" w14:textId="77777777" w:rsidR="00222142" w:rsidRPr="00156DA9" w:rsidRDefault="00222142">
            <w:pPr>
              <w:spacing w:after="0" w:line="259" w:lineRule="auto"/>
              <w:ind w:left="80" w:firstLine="0"/>
              <w:jc w:val="center"/>
            </w:pPr>
            <w:r w:rsidRPr="00156DA9">
              <w:rPr>
                <w:b/>
              </w:rPr>
              <w:t xml:space="preserve">Instructions for DSS Intake Worker </w:t>
            </w:r>
          </w:p>
        </w:tc>
      </w:tr>
      <w:tr w:rsidR="00222142" w14:paraId="21414B5E" w14:textId="77777777">
        <w:trPr>
          <w:trHeight w:val="1192"/>
        </w:trPr>
        <w:tc>
          <w:tcPr>
            <w:tcW w:w="9986"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7420711" w14:textId="0C600F22" w:rsidR="00222142" w:rsidRPr="002D4ADD" w:rsidRDefault="00222142">
            <w:pPr>
              <w:spacing w:after="0" w:line="259" w:lineRule="auto"/>
              <w:ind w:left="114" w:right="47" w:firstLine="0"/>
              <w:rPr>
                <w:b/>
                <w:bCs/>
                <w:sz w:val="18"/>
                <w:szCs w:val="18"/>
              </w:rPr>
            </w:pPr>
            <w:r w:rsidRPr="00FA79AA">
              <w:rPr>
                <w:sz w:val="18"/>
                <w:szCs w:val="18"/>
              </w:rPr>
              <w:t>If you receive this form, please use it as a reminder to check eligibility for RCA and/or RMA when applicants are found ineligible for TANF</w:t>
            </w:r>
            <w:r w:rsidR="00F136C6">
              <w:rPr>
                <w:sz w:val="18"/>
                <w:szCs w:val="18"/>
              </w:rPr>
              <w:t xml:space="preserve"> </w:t>
            </w:r>
            <w:r w:rsidR="009562E4">
              <w:rPr>
                <w:sz w:val="18"/>
                <w:szCs w:val="18"/>
              </w:rPr>
              <w:t xml:space="preserve">due to not meeting a </w:t>
            </w:r>
            <w:r w:rsidR="00E528A2">
              <w:rPr>
                <w:sz w:val="18"/>
                <w:szCs w:val="18"/>
              </w:rPr>
              <w:t>non-financial</w:t>
            </w:r>
            <w:r w:rsidR="006372D8">
              <w:rPr>
                <w:sz w:val="18"/>
                <w:szCs w:val="18"/>
              </w:rPr>
              <w:t xml:space="preserve"> requirement,</w:t>
            </w:r>
            <w:r w:rsidRPr="00FA79AA">
              <w:rPr>
                <w:sz w:val="18"/>
                <w:szCs w:val="18"/>
              </w:rPr>
              <w:t xml:space="preserve"> and/or </w:t>
            </w:r>
            <w:r w:rsidR="006372D8">
              <w:rPr>
                <w:sz w:val="18"/>
                <w:szCs w:val="18"/>
              </w:rPr>
              <w:t xml:space="preserve">full coverage </w:t>
            </w:r>
            <w:r w:rsidRPr="002D4ADD">
              <w:rPr>
                <w:sz w:val="18"/>
                <w:szCs w:val="18"/>
              </w:rPr>
              <w:t xml:space="preserve">Medicaid. </w:t>
            </w:r>
            <w:r w:rsidRPr="002D4ADD">
              <w:rPr>
                <w:b/>
                <w:bCs/>
                <w:sz w:val="18"/>
                <w:szCs w:val="18"/>
              </w:rPr>
              <w:t xml:space="preserve">Since </w:t>
            </w:r>
            <w:proofErr w:type="spellStart"/>
            <w:r w:rsidRPr="002D4ADD">
              <w:rPr>
                <w:b/>
                <w:bCs/>
                <w:sz w:val="18"/>
                <w:szCs w:val="18"/>
              </w:rPr>
              <w:t>VaCMS</w:t>
            </w:r>
            <w:proofErr w:type="spellEnd"/>
            <w:r w:rsidRPr="002D4ADD">
              <w:rPr>
                <w:b/>
                <w:bCs/>
                <w:sz w:val="18"/>
                <w:szCs w:val="18"/>
              </w:rPr>
              <w:t xml:space="preserve"> does not determine eligibility for these programs, this form serves as an additional prompt to ensure these time</w:t>
            </w:r>
            <w:r w:rsidRPr="002D4ADD">
              <w:rPr>
                <w:rFonts w:ascii="Cambria Math" w:hAnsi="Cambria Math" w:cs="Cambria Math"/>
                <w:b/>
                <w:bCs/>
                <w:sz w:val="18"/>
                <w:szCs w:val="18"/>
              </w:rPr>
              <w:t>‑</w:t>
            </w:r>
            <w:r w:rsidRPr="002D4ADD">
              <w:rPr>
                <w:b/>
                <w:bCs/>
                <w:sz w:val="18"/>
                <w:szCs w:val="18"/>
              </w:rPr>
              <w:t>limited benefits are assessed when appropriate.</w:t>
            </w:r>
          </w:p>
          <w:p w14:paraId="3B16053F" w14:textId="77777777" w:rsidR="00222142" w:rsidRPr="002D4ADD" w:rsidRDefault="00222142">
            <w:pPr>
              <w:spacing w:after="0" w:line="259" w:lineRule="auto"/>
              <w:ind w:left="114" w:right="47" w:firstLine="0"/>
              <w:rPr>
                <w:sz w:val="18"/>
                <w:szCs w:val="18"/>
              </w:rPr>
            </w:pPr>
          </w:p>
          <w:p w14:paraId="56D41548" w14:textId="77777777" w:rsidR="00222142" w:rsidRPr="002D4ADD" w:rsidRDefault="00222142">
            <w:pPr>
              <w:spacing w:after="0" w:line="259" w:lineRule="auto"/>
              <w:ind w:left="114" w:right="47" w:firstLine="0"/>
              <w:rPr>
                <w:sz w:val="18"/>
                <w:szCs w:val="18"/>
              </w:rPr>
            </w:pPr>
            <w:r w:rsidRPr="002D4ADD">
              <w:rPr>
                <w:sz w:val="18"/>
                <w:szCs w:val="18"/>
              </w:rPr>
              <w:t>RCA and RMA are not retroactive. If an applicant applies for benefits months after their date of eligibility and is found eligible, they cannot receive benefits for months prior to their application. For example, if a refugee arrives in the U.S. in April but does not apply until June, they should be assessed for the remaining months in the eligibility period and will have missed the two months of benefits available at arrival because they did not apply at that time.</w:t>
            </w:r>
          </w:p>
        </w:tc>
      </w:tr>
      <w:tr w:rsidR="00222142" w14:paraId="5ECD9D9C" w14:textId="77777777">
        <w:trPr>
          <w:trHeight w:val="1884"/>
        </w:trPr>
        <w:tc>
          <w:tcPr>
            <w:tcW w:w="9986"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0F51150" w14:textId="77777777" w:rsidR="00222142" w:rsidRPr="002D4ADD" w:rsidRDefault="00222142">
            <w:pPr>
              <w:spacing w:after="106" w:line="259" w:lineRule="auto"/>
              <w:ind w:left="95" w:firstLine="0"/>
              <w:jc w:val="left"/>
              <w:rPr>
                <w:b/>
                <w:bCs/>
                <w:sz w:val="18"/>
                <w:szCs w:val="18"/>
              </w:rPr>
            </w:pPr>
            <w:r w:rsidRPr="002D4ADD">
              <w:rPr>
                <w:b/>
                <w:bCs/>
                <w:sz w:val="18"/>
                <w:szCs w:val="18"/>
              </w:rPr>
              <w:t>Upon receiving this form, the agency is to:</w:t>
            </w:r>
          </w:p>
          <w:p w14:paraId="34A624CC" w14:textId="77777777" w:rsidR="00222142" w:rsidRPr="002D4ADD" w:rsidRDefault="00222142">
            <w:pPr>
              <w:numPr>
                <w:ilvl w:val="0"/>
                <w:numId w:val="1"/>
              </w:numPr>
              <w:spacing w:after="84" w:line="259" w:lineRule="auto"/>
              <w:ind w:left="456" w:hanging="194"/>
              <w:jc w:val="left"/>
              <w:rPr>
                <w:sz w:val="18"/>
                <w:szCs w:val="18"/>
              </w:rPr>
            </w:pPr>
            <w:r w:rsidRPr="002D4ADD">
              <w:rPr>
                <w:sz w:val="18"/>
                <w:szCs w:val="18"/>
              </w:rPr>
              <w:t>Determine whether the applicant is eligible for RCA and/or RMA using VDSS and ONA guidance and resources (listed below).</w:t>
            </w:r>
          </w:p>
          <w:p w14:paraId="64DE6DD0" w14:textId="056B1413" w:rsidR="00222142" w:rsidRPr="002D4ADD" w:rsidRDefault="00222142">
            <w:pPr>
              <w:numPr>
                <w:ilvl w:val="0"/>
                <w:numId w:val="1"/>
              </w:numPr>
              <w:spacing w:after="101" w:line="241" w:lineRule="auto"/>
              <w:ind w:left="456" w:hanging="194"/>
              <w:jc w:val="left"/>
              <w:rPr>
                <w:sz w:val="18"/>
                <w:szCs w:val="18"/>
              </w:rPr>
            </w:pPr>
            <w:r w:rsidRPr="002D4ADD">
              <w:rPr>
                <w:sz w:val="18"/>
                <w:szCs w:val="18"/>
              </w:rPr>
              <w:t xml:space="preserve">If the applicant is eligible for RCA, complete the </w:t>
            </w:r>
            <w:r w:rsidRPr="002D4ADD">
              <w:rPr>
                <w:i/>
                <w:iCs/>
                <w:sz w:val="18"/>
                <w:szCs w:val="18"/>
              </w:rPr>
              <w:t>Refugee Social Services Employment (RSSEP) Employment Form</w:t>
            </w:r>
            <w:r w:rsidRPr="002D4ADD">
              <w:rPr>
                <w:sz w:val="18"/>
                <w:szCs w:val="18"/>
              </w:rPr>
              <w:t xml:space="preserve"> located on the VDSS website under ONA Refugee Services. Participation in RSSEP is a requirement of the RCA program unless the applicant meets an exemption.</w:t>
            </w:r>
            <w:r w:rsidR="00242054">
              <w:rPr>
                <w:sz w:val="18"/>
                <w:szCs w:val="18"/>
              </w:rPr>
              <w:t xml:space="preserve"> See the Virginia Refugee Resettlement Program (VRRP) manual for more information.</w:t>
            </w:r>
          </w:p>
          <w:p w14:paraId="4427BE3F" w14:textId="77777777" w:rsidR="00222142" w:rsidRPr="002D4ADD" w:rsidRDefault="00222142">
            <w:pPr>
              <w:numPr>
                <w:ilvl w:val="0"/>
                <w:numId w:val="1"/>
              </w:numPr>
              <w:spacing w:after="0" w:line="259" w:lineRule="auto"/>
              <w:ind w:left="456" w:hanging="194"/>
              <w:jc w:val="left"/>
              <w:rPr>
                <w:sz w:val="18"/>
                <w:szCs w:val="18"/>
              </w:rPr>
            </w:pPr>
            <w:r w:rsidRPr="002D4ADD">
              <w:rPr>
                <w:sz w:val="18"/>
                <w:szCs w:val="18"/>
              </w:rPr>
              <w:t xml:space="preserve">If the applicant is eligible for RMA, enter the appropriate information in </w:t>
            </w:r>
            <w:proofErr w:type="spellStart"/>
            <w:r w:rsidRPr="002D4ADD">
              <w:rPr>
                <w:sz w:val="18"/>
                <w:szCs w:val="18"/>
              </w:rPr>
              <w:t>VaCMS</w:t>
            </w:r>
            <w:proofErr w:type="spellEnd"/>
            <w:r w:rsidRPr="002D4ADD">
              <w:rPr>
                <w:sz w:val="18"/>
                <w:szCs w:val="18"/>
              </w:rPr>
              <w:t xml:space="preserve">: </w:t>
            </w:r>
          </w:p>
          <w:p w14:paraId="43BA5020" w14:textId="77777777" w:rsidR="00222142" w:rsidRPr="002D4ADD" w:rsidRDefault="00222142">
            <w:pPr>
              <w:pStyle w:val="ListParagraph"/>
              <w:numPr>
                <w:ilvl w:val="0"/>
                <w:numId w:val="7"/>
              </w:numPr>
              <w:spacing w:after="0" w:line="259" w:lineRule="auto"/>
              <w:jc w:val="left"/>
              <w:rPr>
                <w:sz w:val="18"/>
                <w:szCs w:val="18"/>
              </w:rPr>
            </w:pPr>
            <w:r w:rsidRPr="002D4ADD">
              <w:rPr>
                <w:sz w:val="18"/>
                <w:szCs w:val="18"/>
              </w:rPr>
              <w:t xml:space="preserve">Navigate to the </w:t>
            </w:r>
            <w:r w:rsidRPr="002D4ADD">
              <w:rPr>
                <w:i/>
                <w:iCs/>
                <w:sz w:val="18"/>
                <w:szCs w:val="18"/>
              </w:rPr>
              <w:t xml:space="preserve">Medicaid Covered Group—Details </w:t>
            </w:r>
            <w:r w:rsidRPr="002D4ADD">
              <w:rPr>
                <w:sz w:val="18"/>
                <w:szCs w:val="18"/>
              </w:rPr>
              <w:t>tab</w:t>
            </w:r>
          </w:p>
          <w:p w14:paraId="5DA0C246" w14:textId="77777777" w:rsidR="00222142" w:rsidRPr="002D4ADD" w:rsidRDefault="00222142">
            <w:pPr>
              <w:pStyle w:val="ListParagraph"/>
              <w:numPr>
                <w:ilvl w:val="0"/>
                <w:numId w:val="7"/>
              </w:numPr>
              <w:spacing w:after="0" w:line="259" w:lineRule="auto"/>
              <w:jc w:val="left"/>
              <w:rPr>
                <w:sz w:val="18"/>
                <w:szCs w:val="18"/>
              </w:rPr>
            </w:pPr>
            <w:r w:rsidRPr="002D4ADD">
              <w:rPr>
                <w:sz w:val="18"/>
                <w:szCs w:val="18"/>
              </w:rPr>
              <w:t xml:space="preserve">Under </w:t>
            </w:r>
            <w:r w:rsidRPr="002D4ADD">
              <w:rPr>
                <w:i/>
                <w:iCs/>
                <w:sz w:val="18"/>
                <w:szCs w:val="18"/>
              </w:rPr>
              <w:t>Other Medicaid Covered Groups</w:t>
            </w:r>
            <w:r w:rsidRPr="002D4ADD">
              <w:rPr>
                <w:sz w:val="18"/>
                <w:szCs w:val="18"/>
              </w:rPr>
              <w:t>, select “Refugee Cash Assistance or Refugee Medical Assistance” AC078</w:t>
            </w:r>
          </w:p>
          <w:p w14:paraId="7B49F1C9" w14:textId="77777777" w:rsidR="00222142" w:rsidRPr="002D4ADD" w:rsidRDefault="00222142">
            <w:pPr>
              <w:numPr>
                <w:ilvl w:val="0"/>
                <w:numId w:val="1"/>
              </w:numPr>
              <w:spacing w:after="0" w:line="259" w:lineRule="auto"/>
              <w:ind w:left="456" w:hanging="194"/>
              <w:jc w:val="left"/>
              <w:rPr>
                <w:sz w:val="18"/>
                <w:szCs w:val="18"/>
              </w:rPr>
            </w:pPr>
            <w:r w:rsidRPr="002D4ADD">
              <w:rPr>
                <w:sz w:val="18"/>
                <w:szCs w:val="18"/>
              </w:rPr>
              <w:t>Maintain a copy of this form in the RCA and/or RMA applicant’s LDSS case file.</w:t>
            </w:r>
          </w:p>
        </w:tc>
      </w:tr>
    </w:tbl>
    <w:p w14:paraId="34019A60" w14:textId="744A58A0" w:rsidR="006E61DE" w:rsidRPr="007F007E" w:rsidRDefault="00554DE6" w:rsidP="007F007E">
      <w:pPr>
        <w:spacing w:after="174" w:line="259" w:lineRule="auto"/>
        <w:ind w:left="0" w:firstLine="0"/>
        <w:jc w:val="center"/>
        <w:rPr>
          <w:sz w:val="18"/>
          <w:szCs w:val="18"/>
        </w:rPr>
      </w:pPr>
      <w:r w:rsidRPr="006B5620">
        <w:rPr>
          <w:b/>
          <w:bCs/>
          <w:sz w:val="18"/>
          <w:szCs w:val="18"/>
          <w:u w:val="single"/>
        </w:rPr>
        <w:t>Important Information for DSS:</w:t>
      </w:r>
      <w:r w:rsidR="006F2B39" w:rsidRPr="006B5620">
        <w:rPr>
          <w:sz w:val="18"/>
          <w:szCs w:val="18"/>
        </w:rPr>
        <w:t xml:space="preserve"> </w:t>
      </w:r>
      <w:r w:rsidR="00DB4BA9">
        <w:rPr>
          <w:sz w:val="18"/>
          <w:szCs w:val="18"/>
        </w:rPr>
        <w:t>Please reference the Virginia Refugee Resettlement Program (VRRP) manual</w:t>
      </w:r>
      <w:r w:rsidR="005629D8">
        <w:rPr>
          <w:sz w:val="18"/>
          <w:szCs w:val="18"/>
        </w:rPr>
        <w:t xml:space="preserve"> </w:t>
      </w:r>
      <w:r w:rsidR="008A4AA7">
        <w:rPr>
          <w:sz w:val="18"/>
          <w:szCs w:val="18"/>
        </w:rPr>
        <w:t>and</w:t>
      </w:r>
      <w:r w:rsidR="008A4AA7" w:rsidRPr="008A4AA7">
        <w:rPr>
          <w:sz w:val="18"/>
          <w:szCs w:val="18"/>
        </w:rPr>
        <w:t xml:space="preserve"> </w:t>
      </w:r>
      <w:r w:rsidR="008A4AA7">
        <w:rPr>
          <w:sz w:val="18"/>
          <w:szCs w:val="18"/>
        </w:rPr>
        <w:t xml:space="preserve">the </w:t>
      </w:r>
      <w:r w:rsidR="008A4AA7" w:rsidRPr="0000737B">
        <w:rPr>
          <w:i/>
          <w:iCs/>
          <w:sz w:val="18"/>
          <w:szCs w:val="18"/>
        </w:rPr>
        <w:t>RCA/TANF Alignment Q&amp;</w:t>
      </w:r>
      <w:r w:rsidR="0000737B" w:rsidRPr="0000737B">
        <w:rPr>
          <w:i/>
          <w:iCs/>
          <w:sz w:val="18"/>
          <w:szCs w:val="18"/>
        </w:rPr>
        <w:t>A</w:t>
      </w:r>
      <w:r w:rsidR="0000737B">
        <w:rPr>
          <w:sz w:val="18"/>
          <w:szCs w:val="18"/>
        </w:rPr>
        <w:t xml:space="preserve"> on</w:t>
      </w:r>
      <w:r w:rsidR="00DB4BA9">
        <w:rPr>
          <w:sz w:val="18"/>
          <w:szCs w:val="18"/>
        </w:rPr>
        <w:t xml:space="preserve"> the </w:t>
      </w:r>
      <w:r w:rsidR="00AD23B3">
        <w:rPr>
          <w:sz w:val="18"/>
          <w:szCs w:val="18"/>
        </w:rPr>
        <w:t>VDSS website, along with the broadcast,</w:t>
      </w:r>
      <w:r w:rsidR="00D626F8">
        <w:rPr>
          <w:sz w:val="18"/>
          <w:szCs w:val="18"/>
        </w:rPr>
        <w:t xml:space="preserve"> </w:t>
      </w:r>
      <w:r w:rsidR="00A2384D">
        <w:rPr>
          <w:i/>
          <w:iCs/>
          <w:sz w:val="18"/>
          <w:szCs w:val="18"/>
        </w:rPr>
        <w:t>R</w:t>
      </w:r>
      <w:r w:rsidR="00C034A9">
        <w:rPr>
          <w:i/>
          <w:iCs/>
          <w:sz w:val="18"/>
          <w:szCs w:val="18"/>
        </w:rPr>
        <w:t xml:space="preserve">efugee </w:t>
      </w:r>
      <w:r w:rsidR="00A2384D">
        <w:rPr>
          <w:i/>
          <w:iCs/>
          <w:sz w:val="18"/>
          <w:szCs w:val="18"/>
        </w:rPr>
        <w:t>C</w:t>
      </w:r>
      <w:r w:rsidR="00C034A9">
        <w:rPr>
          <w:i/>
          <w:iCs/>
          <w:sz w:val="18"/>
          <w:szCs w:val="18"/>
        </w:rPr>
        <w:t xml:space="preserve">ash </w:t>
      </w:r>
      <w:r w:rsidR="00A2384D">
        <w:rPr>
          <w:i/>
          <w:iCs/>
          <w:sz w:val="18"/>
          <w:szCs w:val="18"/>
        </w:rPr>
        <w:t>A</w:t>
      </w:r>
      <w:r w:rsidR="00C034A9">
        <w:rPr>
          <w:i/>
          <w:iCs/>
          <w:sz w:val="18"/>
          <w:szCs w:val="18"/>
        </w:rPr>
        <w:t>ssistance (RCA)</w:t>
      </w:r>
      <w:r w:rsidR="00A2384D">
        <w:rPr>
          <w:i/>
          <w:iCs/>
          <w:sz w:val="18"/>
          <w:szCs w:val="18"/>
        </w:rPr>
        <w:t xml:space="preserve"> and R</w:t>
      </w:r>
      <w:r w:rsidR="00C034A9">
        <w:rPr>
          <w:i/>
          <w:iCs/>
          <w:sz w:val="18"/>
          <w:szCs w:val="18"/>
        </w:rPr>
        <w:t xml:space="preserve">efugee </w:t>
      </w:r>
      <w:r w:rsidR="00A2384D">
        <w:rPr>
          <w:i/>
          <w:iCs/>
          <w:sz w:val="18"/>
          <w:szCs w:val="18"/>
        </w:rPr>
        <w:t>M</w:t>
      </w:r>
      <w:r w:rsidR="00C034A9">
        <w:rPr>
          <w:i/>
          <w:iCs/>
          <w:sz w:val="18"/>
          <w:szCs w:val="18"/>
        </w:rPr>
        <w:t xml:space="preserve">edical </w:t>
      </w:r>
      <w:r w:rsidR="00A2384D">
        <w:rPr>
          <w:i/>
          <w:iCs/>
          <w:sz w:val="18"/>
          <w:szCs w:val="18"/>
        </w:rPr>
        <w:t>A</w:t>
      </w:r>
      <w:r w:rsidR="00C034A9">
        <w:rPr>
          <w:i/>
          <w:iCs/>
          <w:sz w:val="18"/>
          <w:szCs w:val="18"/>
        </w:rPr>
        <w:t>ssistance (RMA)</w:t>
      </w:r>
      <w:r w:rsidR="00A2384D">
        <w:rPr>
          <w:i/>
          <w:iCs/>
          <w:sz w:val="18"/>
          <w:szCs w:val="18"/>
        </w:rPr>
        <w:t xml:space="preserve"> E</w:t>
      </w:r>
      <w:r w:rsidR="00C034A9">
        <w:rPr>
          <w:i/>
          <w:iCs/>
          <w:sz w:val="18"/>
          <w:szCs w:val="18"/>
        </w:rPr>
        <w:t>xtension to 12 Months</w:t>
      </w:r>
      <w:r w:rsidR="00B75B31">
        <w:rPr>
          <w:sz w:val="18"/>
          <w:szCs w:val="18"/>
        </w:rPr>
        <w:t xml:space="preserve"> </w:t>
      </w:r>
      <w:r w:rsidR="00813384">
        <w:rPr>
          <w:sz w:val="18"/>
          <w:szCs w:val="18"/>
        </w:rPr>
        <w:t>10</w:t>
      </w:r>
      <w:r w:rsidR="00B75B31">
        <w:rPr>
          <w:sz w:val="18"/>
          <w:szCs w:val="18"/>
        </w:rPr>
        <w:t>/</w:t>
      </w:r>
      <w:r w:rsidR="00813384">
        <w:rPr>
          <w:sz w:val="18"/>
          <w:szCs w:val="18"/>
        </w:rPr>
        <w:t>13</w:t>
      </w:r>
      <w:r w:rsidR="00B75B31">
        <w:rPr>
          <w:sz w:val="18"/>
          <w:szCs w:val="18"/>
        </w:rPr>
        <w:t>/2026, for more information.</w:t>
      </w:r>
      <w:r w:rsidR="008A4AA7">
        <w:rPr>
          <w:sz w:val="18"/>
          <w:szCs w:val="18"/>
        </w:rPr>
        <w:t xml:space="preserve"> </w:t>
      </w:r>
      <w:r w:rsidR="00A361EF">
        <w:rPr>
          <w:sz w:val="18"/>
          <w:szCs w:val="18"/>
        </w:rPr>
        <w:t xml:space="preserve">For </w:t>
      </w:r>
      <w:r w:rsidR="00B75B31">
        <w:rPr>
          <w:sz w:val="18"/>
          <w:szCs w:val="18"/>
        </w:rPr>
        <w:t xml:space="preserve">additional </w:t>
      </w:r>
      <w:r w:rsidR="00A361EF">
        <w:rPr>
          <w:sz w:val="18"/>
          <w:szCs w:val="18"/>
        </w:rPr>
        <w:t xml:space="preserve">questions, </w:t>
      </w:r>
      <w:r w:rsidR="00645BFB">
        <w:rPr>
          <w:sz w:val="18"/>
          <w:szCs w:val="18"/>
        </w:rPr>
        <w:t>email</w:t>
      </w:r>
      <w:r w:rsidR="00731CAF">
        <w:rPr>
          <w:sz w:val="18"/>
          <w:szCs w:val="18"/>
        </w:rPr>
        <w:t xml:space="preserve"> Emily Hendrickson, ONA Sr. Program Consultant</w:t>
      </w:r>
      <w:r w:rsidR="007A6AE5">
        <w:rPr>
          <w:sz w:val="18"/>
          <w:szCs w:val="18"/>
        </w:rPr>
        <w:t>—Benefits &amp; Policy</w:t>
      </w:r>
      <w:r w:rsidR="00645BFB">
        <w:rPr>
          <w:sz w:val="18"/>
          <w:szCs w:val="18"/>
        </w:rPr>
        <w:t xml:space="preserve"> </w:t>
      </w:r>
      <w:hyperlink r:id="rId10" w:history="1">
        <w:r w:rsidR="00645BFB" w:rsidRPr="00215B2C">
          <w:rPr>
            <w:rStyle w:val="Hyperlink"/>
            <w:sz w:val="18"/>
            <w:szCs w:val="18"/>
          </w:rPr>
          <w:t>Emily.Hendrickson@dss.virginia.gov</w:t>
        </w:r>
      </w:hyperlink>
    </w:p>
    <w:sectPr w:rsidR="006E61DE" w:rsidRPr="007F007E">
      <w:headerReference w:type="default" r:id="rId11"/>
      <w:footerReference w:type="default" r:id="rId12"/>
      <w:pgSz w:w="12240" w:h="15840"/>
      <w:pgMar w:top="770" w:right="1248" w:bottom="721" w:left="49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C8FAA" w14:textId="77777777" w:rsidR="00023D13" w:rsidRDefault="00023D13" w:rsidP="00420E98">
      <w:pPr>
        <w:spacing w:after="0" w:line="240" w:lineRule="auto"/>
      </w:pPr>
      <w:r>
        <w:separator/>
      </w:r>
    </w:p>
  </w:endnote>
  <w:endnote w:type="continuationSeparator" w:id="0">
    <w:p w14:paraId="452EBB1C" w14:textId="77777777" w:rsidR="00023D13" w:rsidRDefault="00023D13" w:rsidP="00420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0F0C1" w14:textId="009747C4" w:rsidR="00F638CF" w:rsidRDefault="009C31E9" w:rsidP="00CB57E8">
    <w:pPr>
      <w:pStyle w:val="Footer"/>
      <w:ind w:left="0" w:firstLine="0"/>
      <w:jc w:val="left"/>
      <w:rPr>
        <w:sz w:val="16"/>
        <w:szCs w:val="16"/>
      </w:rPr>
    </w:pPr>
    <w:r>
      <w:rPr>
        <w:b/>
        <w:bCs/>
        <w:sz w:val="16"/>
        <w:szCs w:val="16"/>
      </w:rPr>
      <w:t xml:space="preserve">Date: </w:t>
    </w:r>
    <w:r w:rsidR="004803B1">
      <w:rPr>
        <w:sz w:val="16"/>
        <w:szCs w:val="16"/>
      </w:rPr>
      <w:t>10</w:t>
    </w:r>
    <w:r w:rsidR="007228DE">
      <w:rPr>
        <w:sz w:val="16"/>
        <w:szCs w:val="16"/>
      </w:rPr>
      <w:t>/</w:t>
    </w:r>
    <w:r w:rsidR="004803B1">
      <w:rPr>
        <w:sz w:val="16"/>
        <w:szCs w:val="16"/>
      </w:rPr>
      <w:t>01</w:t>
    </w:r>
    <w:r w:rsidR="007228DE">
      <w:rPr>
        <w:sz w:val="16"/>
        <w:szCs w:val="16"/>
      </w:rPr>
      <w:t>/2026</w:t>
    </w:r>
  </w:p>
  <w:p w14:paraId="7D7AA064" w14:textId="04BEE929" w:rsidR="00F638CF" w:rsidRPr="009C31E9" w:rsidRDefault="00F638CF" w:rsidP="009C31E9">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462A7" w14:textId="77777777" w:rsidR="00023D13" w:rsidRDefault="00023D13" w:rsidP="00420E98">
      <w:pPr>
        <w:spacing w:after="0" w:line="240" w:lineRule="auto"/>
      </w:pPr>
      <w:r>
        <w:separator/>
      </w:r>
    </w:p>
  </w:footnote>
  <w:footnote w:type="continuationSeparator" w:id="0">
    <w:p w14:paraId="28DB8807" w14:textId="77777777" w:rsidR="00023D13" w:rsidRDefault="00023D13" w:rsidP="00420E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417F1" w14:textId="7150260D" w:rsidR="00420E98" w:rsidRDefault="00341C65" w:rsidP="00341C65">
    <w:pPr>
      <w:pStyle w:val="Header"/>
      <w:tabs>
        <w:tab w:val="clear" w:pos="4680"/>
        <w:tab w:val="clear" w:pos="9360"/>
        <w:tab w:val="right" w:pos="10493"/>
      </w:tabs>
      <w:jc w:val="center"/>
    </w:pPr>
    <w:r>
      <w:rPr>
        <w:noProof/>
      </w:rPr>
      <w:drawing>
        <wp:anchor distT="0" distB="0" distL="114300" distR="114300" simplePos="0" relativeHeight="251658240" behindDoc="0" locked="0" layoutInCell="1" allowOverlap="1" wp14:anchorId="43C89E0F" wp14:editId="2FE5A68F">
          <wp:simplePos x="0" y="0"/>
          <wp:positionH relativeFrom="margin">
            <wp:posOffset>-40640</wp:posOffset>
          </wp:positionH>
          <wp:positionV relativeFrom="page">
            <wp:posOffset>285750</wp:posOffset>
          </wp:positionV>
          <wp:extent cx="952500" cy="838200"/>
          <wp:effectExtent l="0" t="0" r="0" b="0"/>
          <wp:wrapNone/>
          <wp:docPr id="50578042" name="Picture 50578042" descr="Logo&#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340" name="Picture 340"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952500" cy="838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8356A"/>
    <w:multiLevelType w:val="hybridMultilevel"/>
    <w:tmpl w:val="025A8CBC"/>
    <w:lvl w:ilvl="0" w:tplc="04090003">
      <w:start w:val="1"/>
      <w:numFmt w:val="bullet"/>
      <w:lvlText w:val="o"/>
      <w:lvlJc w:val="left"/>
      <w:pPr>
        <w:ind w:left="1176" w:hanging="360"/>
      </w:pPr>
      <w:rPr>
        <w:rFonts w:ascii="Courier New" w:hAnsi="Courier New" w:cs="Courier New" w:hint="default"/>
      </w:rPr>
    </w:lvl>
    <w:lvl w:ilvl="1" w:tplc="04090003" w:tentative="1">
      <w:start w:val="1"/>
      <w:numFmt w:val="bullet"/>
      <w:lvlText w:val="o"/>
      <w:lvlJc w:val="left"/>
      <w:pPr>
        <w:ind w:left="1896" w:hanging="360"/>
      </w:pPr>
      <w:rPr>
        <w:rFonts w:ascii="Courier New" w:hAnsi="Courier New" w:cs="Courier New" w:hint="default"/>
      </w:rPr>
    </w:lvl>
    <w:lvl w:ilvl="2" w:tplc="04090005" w:tentative="1">
      <w:start w:val="1"/>
      <w:numFmt w:val="bullet"/>
      <w:lvlText w:val=""/>
      <w:lvlJc w:val="left"/>
      <w:pPr>
        <w:ind w:left="2616" w:hanging="360"/>
      </w:pPr>
      <w:rPr>
        <w:rFonts w:ascii="Wingdings" w:hAnsi="Wingdings" w:hint="default"/>
      </w:rPr>
    </w:lvl>
    <w:lvl w:ilvl="3" w:tplc="04090001" w:tentative="1">
      <w:start w:val="1"/>
      <w:numFmt w:val="bullet"/>
      <w:lvlText w:val=""/>
      <w:lvlJc w:val="left"/>
      <w:pPr>
        <w:ind w:left="3336" w:hanging="360"/>
      </w:pPr>
      <w:rPr>
        <w:rFonts w:ascii="Symbol" w:hAnsi="Symbol" w:hint="default"/>
      </w:rPr>
    </w:lvl>
    <w:lvl w:ilvl="4" w:tplc="04090003" w:tentative="1">
      <w:start w:val="1"/>
      <w:numFmt w:val="bullet"/>
      <w:lvlText w:val="o"/>
      <w:lvlJc w:val="left"/>
      <w:pPr>
        <w:ind w:left="4056" w:hanging="360"/>
      </w:pPr>
      <w:rPr>
        <w:rFonts w:ascii="Courier New" w:hAnsi="Courier New" w:cs="Courier New" w:hint="default"/>
      </w:rPr>
    </w:lvl>
    <w:lvl w:ilvl="5" w:tplc="04090005" w:tentative="1">
      <w:start w:val="1"/>
      <w:numFmt w:val="bullet"/>
      <w:lvlText w:val=""/>
      <w:lvlJc w:val="left"/>
      <w:pPr>
        <w:ind w:left="4776" w:hanging="360"/>
      </w:pPr>
      <w:rPr>
        <w:rFonts w:ascii="Wingdings" w:hAnsi="Wingdings" w:hint="default"/>
      </w:rPr>
    </w:lvl>
    <w:lvl w:ilvl="6" w:tplc="04090001" w:tentative="1">
      <w:start w:val="1"/>
      <w:numFmt w:val="bullet"/>
      <w:lvlText w:val=""/>
      <w:lvlJc w:val="left"/>
      <w:pPr>
        <w:ind w:left="5496" w:hanging="360"/>
      </w:pPr>
      <w:rPr>
        <w:rFonts w:ascii="Symbol" w:hAnsi="Symbol" w:hint="default"/>
      </w:rPr>
    </w:lvl>
    <w:lvl w:ilvl="7" w:tplc="04090003" w:tentative="1">
      <w:start w:val="1"/>
      <w:numFmt w:val="bullet"/>
      <w:lvlText w:val="o"/>
      <w:lvlJc w:val="left"/>
      <w:pPr>
        <w:ind w:left="6216" w:hanging="360"/>
      </w:pPr>
      <w:rPr>
        <w:rFonts w:ascii="Courier New" w:hAnsi="Courier New" w:cs="Courier New" w:hint="default"/>
      </w:rPr>
    </w:lvl>
    <w:lvl w:ilvl="8" w:tplc="04090005" w:tentative="1">
      <w:start w:val="1"/>
      <w:numFmt w:val="bullet"/>
      <w:lvlText w:val=""/>
      <w:lvlJc w:val="left"/>
      <w:pPr>
        <w:ind w:left="6936" w:hanging="360"/>
      </w:pPr>
      <w:rPr>
        <w:rFonts w:ascii="Wingdings" w:hAnsi="Wingdings" w:hint="default"/>
      </w:rPr>
    </w:lvl>
  </w:abstractNum>
  <w:abstractNum w:abstractNumId="1" w15:restartNumberingAfterBreak="0">
    <w:nsid w:val="3B252B91"/>
    <w:multiLevelType w:val="hybridMultilevel"/>
    <w:tmpl w:val="28CEAD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E81119C"/>
    <w:multiLevelType w:val="multilevel"/>
    <w:tmpl w:val="A3BE5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6F6C57"/>
    <w:multiLevelType w:val="hybridMultilevel"/>
    <w:tmpl w:val="46E4FEB4"/>
    <w:lvl w:ilvl="0" w:tplc="04090001">
      <w:start w:val="1"/>
      <w:numFmt w:val="bullet"/>
      <w:lvlText w:val=""/>
      <w:lvlJc w:val="left"/>
      <w:pPr>
        <w:ind w:left="1121" w:hanging="360"/>
      </w:pPr>
      <w:rPr>
        <w:rFonts w:ascii="Symbol" w:hAnsi="Symbol" w:hint="default"/>
      </w:rPr>
    </w:lvl>
    <w:lvl w:ilvl="1" w:tplc="04090003" w:tentative="1">
      <w:start w:val="1"/>
      <w:numFmt w:val="bullet"/>
      <w:lvlText w:val="o"/>
      <w:lvlJc w:val="left"/>
      <w:pPr>
        <w:ind w:left="1841" w:hanging="360"/>
      </w:pPr>
      <w:rPr>
        <w:rFonts w:ascii="Courier New" w:hAnsi="Courier New" w:cs="Courier New" w:hint="default"/>
      </w:rPr>
    </w:lvl>
    <w:lvl w:ilvl="2" w:tplc="04090005" w:tentative="1">
      <w:start w:val="1"/>
      <w:numFmt w:val="bullet"/>
      <w:lvlText w:val=""/>
      <w:lvlJc w:val="left"/>
      <w:pPr>
        <w:ind w:left="2561" w:hanging="360"/>
      </w:pPr>
      <w:rPr>
        <w:rFonts w:ascii="Wingdings" w:hAnsi="Wingdings" w:hint="default"/>
      </w:rPr>
    </w:lvl>
    <w:lvl w:ilvl="3" w:tplc="04090001" w:tentative="1">
      <w:start w:val="1"/>
      <w:numFmt w:val="bullet"/>
      <w:lvlText w:val=""/>
      <w:lvlJc w:val="left"/>
      <w:pPr>
        <w:ind w:left="3281" w:hanging="360"/>
      </w:pPr>
      <w:rPr>
        <w:rFonts w:ascii="Symbol" w:hAnsi="Symbol" w:hint="default"/>
      </w:rPr>
    </w:lvl>
    <w:lvl w:ilvl="4" w:tplc="04090003" w:tentative="1">
      <w:start w:val="1"/>
      <w:numFmt w:val="bullet"/>
      <w:lvlText w:val="o"/>
      <w:lvlJc w:val="left"/>
      <w:pPr>
        <w:ind w:left="4001" w:hanging="360"/>
      </w:pPr>
      <w:rPr>
        <w:rFonts w:ascii="Courier New" w:hAnsi="Courier New" w:cs="Courier New" w:hint="default"/>
      </w:rPr>
    </w:lvl>
    <w:lvl w:ilvl="5" w:tplc="04090005" w:tentative="1">
      <w:start w:val="1"/>
      <w:numFmt w:val="bullet"/>
      <w:lvlText w:val=""/>
      <w:lvlJc w:val="left"/>
      <w:pPr>
        <w:ind w:left="4721" w:hanging="360"/>
      </w:pPr>
      <w:rPr>
        <w:rFonts w:ascii="Wingdings" w:hAnsi="Wingdings" w:hint="default"/>
      </w:rPr>
    </w:lvl>
    <w:lvl w:ilvl="6" w:tplc="04090001" w:tentative="1">
      <w:start w:val="1"/>
      <w:numFmt w:val="bullet"/>
      <w:lvlText w:val=""/>
      <w:lvlJc w:val="left"/>
      <w:pPr>
        <w:ind w:left="5441" w:hanging="360"/>
      </w:pPr>
      <w:rPr>
        <w:rFonts w:ascii="Symbol" w:hAnsi="Symbol" w:hint="default"/>
      </w:rPr>
    </w:lvl>
    <w:lvl w:ilvl="7" w:tplc="04090003" w:tentative="1">
      <w:start w:val="1"/>
      <w:numFmt w:val="bullet"/>
      <w:lvlText w:val="o"/>
      <w:lvlJc w:val="left"/>
      <w:pPr>
        <w:ind w:left="6161" w:hanging="360"/>
      </w:pPr>
      <w:rPr>
        <w:rFonts w:ascii="Courier New" w:hAnsi="Courier New" w:cs="Courier New" w:hint="default"/>
      </w:rPr>
    </w:lvl>
    <w:lvl w:ilvl="8" w:tplc="04090005" w:tentative="1">
      <w:start w:val="1"/>
      <w:numFmt w:val="bullet"/>
      <w:lvlText w:val=""/>
      <w:lvlJc w:val="left"/>
      <w:pPr>
        <w:ind w:left="6881" w:hanging="360"/>
      </w:pPr>
      <w:rPr>
        <w:rFonts w:ascii="Wingdings" w:hAnsi="Wingdings" w:hint="default"/>
      </w:rPr>
    </w:lvl>
  </w:abstractNum>
  <w:abstractNum w:abstractNumId="4" w15:restartNumberingAfterBreak="0">
    <w:nsid w:val="65E26644"/>
    <w:multiLevelType w:val="hybridMultilevel"/>
    <w:tmpl w:val="1F00C41C"/>
    <w:lvl w:ilvl="0" w:tplc="04090001">
      <w:start w:val="1"/>
      <w:numFmt w:val="bullet"/>
      <w:lvlText w:val=""/>
      <w:lvlJc w:val="left"/>
      <w:pPr>
        <w:ind w:left="1121" w:hanging="360"/>
      </w:pPr>
      <w:rPr>
        <w:rFonts w:ascii="Symbol" w:hAnsi="Symbol" w:hint="default"/>
      </w:rPr>
    </w:lvl>
    <w:lvl w:ilvl="1" w:tplc="04090003" w:tentative="1">
      <w:start w:val="1"/>
      <w:numFmt w:val="bullet"/>
      <w:lvlText w:val="o"/>
      <w:lvlJc w:val="left"/>
      <w:pPr>
        <w:ind w:left="1841" w:hanging="360"/>
      </w:pPr>
      <w:rPr>
        <w:rFonts w:ascii="Courier New" w:hAnsi="Courier New" w:cs="Courier New" w:hint="default"/>
      </w:rPr>
    </w:lvl>
    <w:lvl w:ilvl="2" w:tplc="04090005" w:tentative="1">
      <w:start w:val="1"/>
      <w:numFmt w:val="bullet"/>
      <w:lvlText w:val=""/>
      <w:lvlJc w:val="left"/>
      <w:pPr>
        <w:ind w:left="2561" w:hanging="360"/>
      </w:pPr>
      <w:rPr>
        <w:rFonts w:ascii="Wingdings" w:hAnsi="Wingdings" w:hint="default"/>
      </w:rPr>
    </w:lvl>
    <w:lvl w:ilvl="3" w:tplc="04090001" w:tentative="1">
      <w:start w:val="1"/>
      <w:numFmt w:val="bullet"/>
      <w:lvlText w:val=""/>
      <w:lvlJc w:val="left"/>
      <w:pPr>
        <w:ind w:left="3281" w:hanging="360"/>
      </w:pPr>
      <w:rPr>
        <w:rFonts w:ascii="Symbol" w:hAnsi="Symbol" w:hint="default"/>
      </w:rPr>
    </w:lvl>
    <w:lvl w:ilvl="4" w:tplc="04090003" w:tentative="1">
      <w:start w:val="1"/>
      <w:numFmt w:val="bullet"/>
      <w:lvlText w:val="o"/>
      <w:lvlJc w:val="left"/>
      <w:pPr>
        <w:ind w:left="4001" w:hanging="360"/>
      </w:pPr>
      <w:rPr>
        <w:rFonts w:ascii="Courier New" w:hAnsi="Courier New" w:cs="Courier New" w:hint="default"/>
      </w:rPr>
    </w:lvl>
    <w:lvl w:ilvl="5" w:tplc="04090005" w:tentative="1">
      <w:start w:val="1"/>
      <w:numFmt w:val="bullet"/>
      <w:lvlText w:val=""/>
      <w:lvlJc w:val="left"/>
      <w:pPr>
        <w:ind w:left="4721" w:hanging="360"/>
      </w:pPr>
      <w:rPr>
        <w:rFonts w:ascii="Wingdings" w:hAnsi="Wingdings" w:hint="default"/>
      </w:rPr>
    </w:lvl>
    <w:lvl w:ilvl="6" w:tplc="04090001" w:tentative="1">
      <w:start w:val="1"/>
      <w:numFmt w:val="bullet"/>
      <w:lvlText w:val=""/>
      <w:lvlJc w:val="left"/>
      <w:pPr>
        <w:ind w:left="5441" w:hanging="360"/>
      </w:pPr>
      <w:rPr>
        <w:rFonts w:ascii="Symbol" w:hAnsi="Symbol" w:hint="default"/>
      </w:rPr>
    </w:lvl>
    <w:lvl w:ilvl="7" w:tplc="04090003" w:tentative="1">
      <w:start w:val="1"/>
      <w:numFmt w:val="bullet"/>
      <w:lvlText w:val="o"/>
      <w:lvlJc w:val="left"/>
      <w:pPr>
        <w:ind w:left="6161" w:hanging="360"/>
      </w:pPr>
      <w:rPr>
        <w:rFonts w:ascii="Courier New" w:hAnsi="Courier New" w:cs="Courier New" w:hint="default"/>
      </w:rPr>
    </w:lvl>
    <w:lvl w:ilvl="8" w:tplc="04090005" w:tentative="1">
      <w:start w:val="1"/>
      <w:numFmt w:val="bullet"/>
      <w:lvlText w:val=""/>
      <w:lvlJc w:val="left"/>
      <w:pPr>
        <w:ind w:left="6881" w:hanging="360"/>
      </w:pPr>
      <w:rPr>
        <w:rFonts w:ascii="Wingdings" w:hAnsi="Wingdings" w:hint="default"/>
      </w:rPr>
    </w:lvl>
  </w:abstractNum>
  <w:abstractNum w:abstractNumId="5" w15:restartNumberingAfterBreak="0">
    <w:nsid w:val="6F805636"/>
    <w:multiLevelType w:val="hybridMultilevel"/>
    <w:tmpl w:val="2D9E6158"/>
    <w:lvl w:ilvl="0" w:tplc="04090001">
      <w:start w:val="1"/>
      <w:numFmt w:val="bullet"/>
      <w:lvlText w:val=""/>
      <w:lvlJc w:val="left"/>
      <w:pPr>
        <w:ind w:left="1121" w:hanging="360"/>
      </w:pPr>
      <w:rPr>
        <w:rFonts w:ascii="Symbol" w:hAnsi="Symbol" w:hint="default"/>
      </w:rPr>
    </w:lvl>
    <w:lvl w:ilvl="1" w:tplc="04090003" w:tentative="1">
      <w:start w:val="1"/>
      <w:numFmt w:val="bullet"/>
      <w:lvlText w:val="o"/>
      <w:lvlJc w:val="left"/>
      <w:pPr>
        <w:ind w:left="1841" w:hanging="360"/>
      </w:pPr>
      <w:rPr>
        <w:rFonts w:ascii="Courier New" w:hAnsi="Courier New" w:cs="Courier New" w:hint="default"/>
      </w:rPr>
    </w:lvl>
    <w:lvl w:ilvl="2" w:tplc="04090005" w:tentative="1">
      <w:start w:val="1"/>
      <w:numFmt w:val="bullet"/>
      <w:lvlText w:val=""/>
      <w:lvlJc w:val="left"/>
      <w:pPr>
        <w:ind w:left="2561" w:hanging="360"/>
      </w:pPr>
      <w:rPr>
        <w:rFonts w:ascii="Wingdings" w:hAnsi="Wingdings" w:hint="default"/>
      </w:rPr>
    </w:lvl>
    <w:lvl w:ilvl="3" w:tplc="04090001" w:tentative="1">
      <w:start w:val="1"/>
      <w:numFmt w:val="bullet"/>
      <w:lvlText w:val=""/>
      <w:lvlJc w:val="left"/>
      <w:pPr>
        <w:ind w:left="3281" w:hanging="360"/>
      </w:pPr>
      <w:rPr>
        <w:rFonts w:ascii="Symbol" w:hAnsi="Symbol" w:hint="default"/>
      </w:rPr>
    </w:lvl>
    <w:lvl w:ilvl="4" w:tplc="04090003" w:tentative="1">
      <w:start w:val="1"/>
      <w:numFmt w:val="bullet"/>
      <w:lvlText w:val="o"/>
      <w:lvlJc w:val="left"/>
      <w:pPr>
        <w:ind w:left="4001" w:hanging="360"/>
      </w:pPr>
      <w:rPr>
        <w:rFonts w:ascii="Courier New" w:hAnsi="Courier New" w:cs="Courier New" w:hint="default"/>
      </w:rPr>
    </w:lvl>
    <w:lvl w:ilvl="5" w:tplc="04090005" w:tentative="1">
      <w:start w:val="1"/>
      <w:numFmt w:val="bullet"/>
      <w:lvlText w:val=""/>
      <w:lvlJc w:val="left"/>
      <w:pPr>
        <w:ind w:left="4721" w:hanging="360"/>
      </w:pPr>
      <w:rPr>
        <w:rFonts w:ascii="Wingdings" w:hAnsi="Wingdings" w:hint="default"/>
      </w:rPr>
    </w:lvl>
    <w:lvl w:ilvl="6" w:tplc="04090001" w:tentative="1">
      <w:start w:val="1"/>
      <w:numFmt w:val="bullet"/>
      <w:lvlText w:val=""/>
      <w:lvlJc w:val="left"/>
      <w:pPr>
        <w:ind w:left="5441" w:hanging="360"/>
      </w:pPr>
      <w:rPr>
        <w:rFonts w:ascii="Symbol" w:hAnsi="Symbol" w:hint="default"/>
      </w:rPr>
    </w:lvl>
    <w:lvl w:ilvl="7" w:tplc="04090003" w:tentative="1">
      <w:start w:val="1"/>
      <w:numFmt w:val="bullet"/>
      <w:lvlText w:val="o"/>
      <w:lvlJc w:val="left"/>
      <w:pPr>
        <w:ind w:left="6161" w:hanging="360"/>
      </w:pPr>
      <w:rPr>
        <w:rFonts w:ascii="Courier New" w:hAnsi="Courier New" w:cs="Courier New" w:hint="default"/>
      </w:rPr>
    </w:lvl>
    <w:lvl w:ilvl="8" w:tplc="04090005" w:tentative="1">
      <w:start w:val="1"/>
      <w:numFmt w:val="bullet"/>
      <w:lvlText w:val=""/>
      <w:lvlJc w:val="left"/>
      <w:pPr>
        <w:ind w:left="6881" w:hanging="360"/>
      </w:pPr>
      <w:rPr>
        <w:rFonts w:ascii="Wingdings" w:hAnsi="Wingdings" w:hint="default"/>
      </w:rPr>
    </w:lvl>
  </w:abstractNum>
  <w:abstractNum w:abstractNumId="6" w15:restartNumberingAfterBreak="0">
    <w:nsid w:val="7BCD33E7"/>
    <w:multiLevelType w:val="hybridMultilevel"/>
    <w:tmpl w:val="E13A0388"/>
    <w:lvl w:ilvl="0" w:tplc="E0362A1C">
      <w:start w:val="1"/>
      <w:numFmt w:val="decimal"/>
      <w:lvlText w:val="%1."/>
      <w:lvlJc w:val="left"/>
      <w:pPr>
        <w:ind w:left="457"/>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1" w:tplc="D31C8AEE">
      <w:start w:val="1"/>
      <w:numFmt w:val="lowerLetter"/>
      <w:lvlText w:val="%2"/>
      <w:lvlJc w:val="left"/>
      <w:pPr>
        <w:ind w:left="1347"/>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2" w:tplc="4036B7B0">
      <w:start w:val="1"/>
      <w:numFmt w:val="lowerRoman"/>
      <w:lvlText w:val="%3"/>
      <w:lvlJc w:val="left"/>
      <w:pPr>
        <w:ind w:left="2067"/>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3" w:tplc="77CEB9BE">
      <w:start w:val="1"/>
      <w:numFmt w:val="decimal"/>
      <w:lvlText w:val="%4"/>
      <w:lvlJc w:val="left"/>
      <w:pPr>
        <w:ind w:left="2787"/>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4" w:tplc="1CEAC418">
      <w:start w:val="1"/>
      <w:numFmt w:val="lowerLetter"/>
      <w:lvlText w:val="%5"/>
      <w:lvlJc w:val="left"/>
      <w:pPr>
        <w:ind w:left="3507"/>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5" w:tplc="784692BC">
      <w:start w:val="1"/>
      <w:numFmt w:val="lowerRoman"/>
      <w:lvlText w:val="%6"/>
      <w:lvlJc w:val="left"/>
      <w:pPr>
        <w:ind w:left="4227"/>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6" w:tplc="C46CFC04">
      <w:start w:val="1"/>
      <w:numFmt w:val="decimal"/>
      <w:lvlText w:val="%7"/>
      <w:lvlJc w:val="left"/>
      <w:pPr>
        <w:ind w:left="4947"/>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7" w:tplc="B03A137E">
      <w:start w:val="1"/>
      <w:numFmt w:val="lowerLetter"/>
      <w:lvlText w:val="%8"/>
      <w:lvlJc w:val="left"/>
      <w:pPr>
        <w:ind w:left="5667"/>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lvl w:ilvl="8" w:tplc="0BD67994">
      <w:start w:val="1"/>
      <w:numFmt w:val="lowerRoman"/>
      <w:lvlText w:val="%9"/>
      <w:lvlJc w:val="left"/>
      <w:pPr>
        <w:ind w:left="6387"/>
      </w:pPr>
      <w:rPr>
        <w:rFonts w:ascii="Calibri" w:eastAsia="Calibri" w:hAnsi="Calibri" w:cs="Calibri"/>
        <w:b/>
        <w:bCs/>
        <w:i w:val="0"/>
        <w:strike w:val="0"/>
        <w:dstrike w:val="0"/>
        <w:color w:val="000000"/>
        <w:sz w:val="18"/>
        <w:szCs w:val="18"/>
        <w:u w:val="none" w:color="000000"/>
        <w:bdr w:val="none" w:sz="0" w:space="0" w:color="auto"/>
        <w:shd w:val="clear" w:color="auto" w:fill="auto"/>
        <w:vertAlign w:val="baseline"/>
      </w:rPr>
    </w:lvl>
  </w:abstractNum>
  <w:num w:numId="1" w16cid:durableId="837621585">
    <w:abstractNumId w:val="6"/>
  </w:num>
  <w:num w:numId="2" w16cid:durableId="1851136504">
    <w:abstractNumId w:val="2"/>
  </w:num>
  <w:num w:numId="3" w16cid:durableId="2105954003">
    <w:abstractNumId w:val="1"/>
  </w:num>
  <w:num w:numId="4" w16cid:durableId="522014226">
    <w:abstractNumId w:val="3"/>
  </w:num>
  <w:num w:numId="5" w16cid:durableId="843857302">
    <w:abstractNumId w:val="5"/>
  </w:num>
  <w:num w:numId="6" w16cid:durableId="8215390">
    <w:abstractNumId w:val="4"/>
  </w:num>
  <w:num w:numId="7" w16cid:durableId="2015377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1DE"/>
    <w:rsid w:val="000002C3"/>
    <w:rsid w:val="000070BF"/>
    <w:rsid w:val="0000737B"/>
    <w:rsid w:val="00023D13"/>
    <w:rsid w:val="0002506F"/>
    <w:rsid w:val="00034DE2"/>
    <w:rsid w:val="0003599A"/>
    <w:rsid w:val="00042B8C"/>
    <w:rsid w:val="00045029"/>
    <w:rsid w:val="000458A9"/>
    <w:rsid w:val="000512FC"/>
    <w:rsid w:val="00052621"/>
    <w:rsid w:val="0005315F"/>
    <w:rsid w:val="000666B2"/>
    <w:rsid w:val="00073491"/>
    <w:rsid w:val="00074EA2"/>
    <w:rsid w:val="00086FE0"/>
    <w:rsid w:val="00091A1C"/>
    <w:rsid w:val="0009683E"/>
    <w:rsid w:val="000A1C8C"/>
    <w:rsid w:val="000A3129"/>
    <w:rsid w:val="000C71FB"/>
    <w:rsid w:val="000C7216"/>
    <w:rsid w:val="000F307F"/>
    <w:rsid w:val="001028CF"/>
    <w:rsid w:val="00104E7B"/>
    <w:rsid w:val="00130A2F"/>
    <w:rsid w:val="00144548"/>
    <w:rsid w:val="00156DA9"/>
    <w:rsid w:val="0016477D"/>
    <w:rsid w:val="00164A95"/>
    <w:rsid w:val="00165A8A"/>
    <w:rsid w:val="00166316"/>
    <w:rsid w:val="00172316"/>
    <w:rsid w:val="001768AE"/>
    <w:rsid w:val="00184299"/>
    <w:rsid w:val="00186F0E"/>
    <w:rsid w:val="001A2624"/>
    <w:rsid w:val="001A32E5"/>
    <w:rsid w:val="001B1326"/>
    <w:rsid w:val="001B530E"/>
    <w:rsid w:val="001C18A8"/>
    <w:rsid w:val="001C4A37"/>
    <w:rsid w:val="001D35A2"/>
    <w:rsid w:val="001D3F3F"/>
    <w:rsid w:val="001D53F6"/>
    <w:rsid w:val="001E3C21"/>
    <w:rsid w:val="001F5673"/>
    <w:rsid w:val="001F59C1"/>
    <w:rsid w:val="002005EA"/>
    <w:rsid w:val="00206377"/>
    <w:rsid w:val="00210D5B"/>
    <w:rsid w:val="00222142"/>
    <w:rsid w:val="002252FC"/>
    <w:rsid w:val="00232A54"/>
    <w:rsid w:val="002339E4"/>
    <w:rsid w:val="00236FB6"/>
    <w:rsid w:val="00242054"/>
    <w:rsid w:val="002425D0"/>
    <w:rsid w:val="00242738"/>
    <w:rsid w:val="00262B0E"/>
    <w:rsid w:val="002667E5"/>
    <w:rsid w:val="002767B1"/>
    <w:rsid w:val="00277643"/>
    <w:rsid w:val="0028225A"/>
    <w:rsid w:val="002866A4"/>
    <w:rsid w:val="002A3504"/>
    <w:rsid w:val="002A6E08"/>
    <w:rsid w:val="002C4DD7"/>
    <w:rsid w:val="002C5AFD"/>
    <w:rsid w:val="002D44A7"/>
    <w:rsid w:val="002D4ADD"/>
    <w:rsid w:val="002E159C"/>
    <w:rsid w:val="002F4284"/>
    <w:rsid w:val="003126CA"/>
    <w:rsid w:val="00332A82"/>
    <w:rsid w:val="00341C65"/>
    <w:rsid w:val="00350CC8"/>
    <w:rsid w:val="00350EF0"/>
    <w:rsid w:val="003625E9"/>
    <w:rsid w:val="00367747"/>
    <w:rsid w:val="003775FB"/>
    <w:rsid w:val="0037760F"/>
    <w:rsid w:val="00383FE5"/>
    <w:rsid w:val="00385073"/>
    <w:rsid w:val="00393973"/>
    <w:rsid w:val="003A2DB3"/>
    <w:rsid w:val="003B0B14"/>
    <w:rsid w:val="003C6893"/>
    <w:rsid w:val="003D0C07"/>
    <w:rsid w:val="003D562E"/>
    <w:rsid w:val="003E7B31"/>
    <w:rsid w:val="00402118"/>
    <w:rsid w:val="00414321"/>
    <w:rsid w:val="00420E98"/>
    <w:rsid w:val="0042216A"/>
    <w:rsid w:val="00423DD5"/>
    <w:rsid w:val="004317A2"/>
    <w:rsid w:val="0043197F"/>
    <w:rsid w:val="00432F38"/>
    <w:rsid w:val="004339A2"/>
    <w:rsid w:val="0043485C"/>
    <w:rsid w:val="004415CB"/>
    <w:rsid w:val="00453A13"/>
    <w:rsid w:val="00470148"/>
    <w:rsid w:val="00474640"/>
    <w:rsid w:val="00476ADE"/>
    <w:rsid w:val="004772F7"/>
    <w:rsid w:val="004803B1"/>
    <w:rsid w:val="00481840"/>
    <w:rsid w:val="00487336"/>
    <w:rsid w:val="00487B1F"/>
    <w:rsid w:val="004A4D89"/>
    <w:rsid w:val="004B6726"/>
    <w:rsid w:val="004B789B"/>
    <w:rsid w:val="004C4252"/>
    <w:rsid w:val="004C491F"/>
    <w:rsid w:val="004D285B"/>
    <w:rsid w:val="004E06B1"/>
    <w:rsid w:val="004E6FBD"/>
    <w:rsid w:val="004F0B1E"/>
    <w:rsid w:val="004F6463"/>
    <w:rsid w:val="004F7967"/>
    <w:rsid w:val="005006CC"/>
    <w:rsid w:val="00504F5F"/>
    <w:rsid w:val="0050606F"/>
    <w:rsid w:val="0051500D"/>
    <w:rsid w:val="00522054"/>
    <w:rsid w:val="0053184C"/>
    <w:rsid w:val="00550589"/>
    <w:rsid w:val="00554DE6"/>
    <w:rsid w:val="005629D8"/>
    <w:rsid w:val="005635C3"/>
    <w:rsid w:val="005673AD"/>
    <w:rsid w:val="0057378D"/>
    <w:rsid w:val="00595C05"/>
    <w:rsid w:val="00597853"/>
    <w:rsid w:val="005D2705"/>
    <w:rsid w:val="005D74F6"/>
    <w:rsid w:val="005D785D"/>
    <w:rsid w:val="00605B6E"/>
    <w:rsid w:val="006110B1"/>
    <w:rsid w:val="00611197"/>
    <w:rsid w:val="00621E64"/>
    <w:rsid w:val="00636926"/>
    <w:rsid w:val="006372D8"/>
    <w:rsid w:val="00645BFB"/>
    <w:rsid w:val="006469BF"/>
    <w:rsid w:val="00663D87"/>
    <w:rsid w:val="00665095"/>
    <w:rsid w:val="00665FE7"/>
    <w:rsid w:val="0066729D"/>
    <w:rsid w:val="00670909"/>
    <w:rsid w:val="006729C8"/>
    <w:rsid w:val="006760CC"/>
    <w:rsid w:val="006768D6"/>
    <w:rsid w:val="0067738F"/>
    <w:rsid w:val="006805EC"/>
    <w:rsid w:val="006823E2"/>
    <w:rsid w:val="00687479"/>
    <w:rsid w:val="0069656F"/>
    <w:rsid w:val="0069658D"/>
    <w:rsid w:val="006A1D0A"/>
    <w:rsid w:val="006A336B"/>
    <w:rsid w:val="006A46BC"/>
    <w:rsid w:val="006A751F"/>
    <w:rsid w:val="006B0C1D"/>
    <w:rsid w:val="006B5620"/>
    <w:rsid w:val="006C2D71"/>
    <w:rsid w:val="006C4211"/>
    <w:rsid w:val="006C589D"/>
    <w:rsid w:val="006C5C86"/>
    <w:rsid w:val="006C695E"/>
    <w:rsid w:val="006D3460"/>
    <w:rsid w:val="006D697F"/>
    <w:rsid w:val="006D6F46"/>
    <w:rsid w:val="006E0FAB"/>
    <w:rsid w:val="006E5733"/>
    <w:rsid w:val="006E61DE"/>
    <w:rsid w:val="006F1245"/>
    <w:rsid w:val="006F2B39"/>
    <w:rsid w:val="006F7D85"/>
    <w:rsid w:val="00702A0C"/>
    <w:rsid w:val="00702BDB"/>
    <w:rsid w:val="007152B1"/>
    <w:rsid w:val="007228DE"/>
    <w:rsid w:val="007306B6"/>
    <w:rsid w:val="00730DF1"/>
    <w:rsid w:val="00731CAF"/>
    <w:rsid w:val="00737AA0"/>
    <w:rsid w:val="00740F2E"/>
    <w:rsid w:val="00742A53"/>
    <w:rsid w:val="00762A2D"/>
    <w:rsid w:val="00770E78"/>
    <w:rsid w:val="00771AD0"/>
    <w:rsid w:val="00775513"/>
    <w:rsid w:val="00781530"/>
    <w:rsid w:val="0078249D"/>
    <w:rsid w:val="00782E91"/>
    <w:rsid w:val="00784B7F"/>
    <w:rsid w:val="00791972"/>
    <w:rsid w:val="00796F77"/>
    <w:rsid w:val="007A6AE5"/>
    <w:rsid w:val="007B3053"/>
    <w:rsid w:val="007C20B7"/>
    <w:rsid w:val="007C42F0"/>
    <w:rsid w:val="007D141B"/>
    <w:rsid w:val="007D2469"/>
    <w:rsid w:val="007D30F8"/>
    <w:rsid w:val="007D3864"/>
    <w:rsid w:val="007E094A"/>
    <w:rsid w:val="007E0D0A"/>
    <w:rsid w:val="007E2DCE"/>
    <w:rsid w:val="007E3E9B"/>
    <w:rsid w:val="007E56A3"/>
    <w:rsid w:val="007E7898"/>
    <w:rsid w:val="007F007E"/>
    <w:rsid w:val="007F6B37"/>
    <w:rsid w:val="00807FAB"/>
    <w:rsid w:val="00813384"/>
    <w:rsid w:val="0082390B"/>
    <w:rsid w:val="008255DE"/>
    <w:rsid w:val="00831137"/>
    <w:rsid w:val="008338A7"/>
    <w:rsid w:val="008373AF"/>
    <w:rsid w:val="008441DA"/>
    <w:rsid w:val="008453E9"/>
    <w:rsid w:val="008530AA"/>
    <w:rsid w:val="00853289"/>
    <w:rsid w:val="008622DB"/>
    <w:rsid w:val="00862B75"/>
    <w:rsid w:val="00863A2D"/>
    <w:rsid w:val="008644A7"/>
    <w:rsid w:val="008676D8"/>
    <w:rsid w:val="00870A7F"/>
    <w:rsid w:val="00870D4E"/>
    <w:rsid w:val="0087191D"/>
    <w:rsid w:val="00873FC7"/>
    <w:rsid w:val="0087667A"/>
    <w:rsid w:val="008807EE"/>
    <w:rsid w:val="00881DC0"/>
    <w:rsid w:val="008A372C"/>
    <w:rsid w:val="008A4AA7"/>
    <w:rsid w:val="008A60AE"/>
    <w:rsid w:val="008B18D5"/>
    <w:rsid w:val="008B4442"/>
    <w:rsid w:val="008C599A"/>
    <w:rsid w:val="008D10F2"/>
    <w:rsid w:val="008D2C7F"/>
    <w:rsid w:val="008F26DD"/>
    <w:rsid w:val="008F50D9"/>
    <w:rsid w:val="00900628"/>
    <w:rsid w:val="00910D1D"/>
    <w:rsid w:val="00911BAF"/>
    <w:rsid w:val="009131A5"/>
    <w:rsid w:val="009151B5"/>
    <w:rsid w:val="00915FC8"/>
    <w:rsid w:val="00916546"/>
    <w:rsid w:val="0092457E"/>
    <w:rsid w:val="00931CF1"/>
    <w:rsid w:val="00933E5B"/>
    <w:rsid w:val="00937179"/>
    <w:rsid w:val="009421E6"/>
    <w:rsid w:val="00945760"/>
    <w:rsid w:val="009477AC"/>
    <w:rsid w:val="009562E4"/>
    <w:rsid w:val="00960ADA"/>
    <w:rsid w:val="0096595C"/>
    <w:rsid w:val="00974849"/>
    <w:rsid w:val="00992678"/>
    <w:rsid w:val="009A0ADB"/>
    <w:rsid w:val="009A5C89"/>
    <w:rsid w:val="009B6AFD"/>
    <w:rsid w:val="009B73D4"/>
    <w:rsid w:val="009C31E9"/>
    <w:rsid w:val="009D2F97"/>
    <w:rsid w:val="009E1434"/>
    <w:rsid w:val="009F3934"/>
    <w:rsid w:val="00A0034C"/>
    <w:rsid w:val="00A01C8F"/>
    <w:rsid w:val="00A05401"/>
    <w:rsid w:val="00A05FAC"/>
    <w:rsid w:val="00A11E97"/>
    <w:rsid w:val="00A14EB9"/>
    <w:rsid w:val="00A20D1C"/>
    <w:rsid w:val="00A2384D"/>
    <w:rsid w:val="00A27961"/>
    <w:rsid w:val="00A30FDB"/>
    <w:rsid w:val="00A361EF"/>
    <w:rsid w:val="00A43226"/>
    <w:rsid w:val="00A43C8D"/>
    <w:rsid w:val="00A47832"/>
    <w:rsid w:val="00A52B66"/>
    <w:rsid w:val="00A60A0B"/>
    <w:rsid w:val="00A749DA"/>
    <w:rsid w:val="00A81878"/>
    <w:rsid w:val="00A826B0"/>
    <w:rsid w:val="00AA0520"/>
    <w:rsid w:val="00AA2139"/>
    <w:rsid w:val="00AA27AC"/>
    <w:rsid w:val="00AC1ED8"/>
    <w:rsid w:val="00AC4B8F"/>
    <w:rsid w:val="00AC7772"/>
    <w:rsid w:val="00AD23B3"/>
    <w:rsid w:val="00AD342B"/>
    <w:rsid w:val="00AD36DC"/>
    <w:rsid w:val="00AE1196"/>
    <w:rsid w:val="00B0162B"/>
    <w:rsid w:val="00B0300A"/>
    <w:rsid w:val="00B033DA"/>
    <w:rsid w:val="00B100C7"/>
    <w:rsid w:val="00B216A7"/>
    <w:rsid w:val="00B21C20"/>
    <w:rsid w:val="00B26C08"/>
    <w:rsid w:val="00B55D54"/>
    <w:rsid w:val="00B72D1C"/>
    <w:rsid w:val="00B75722"/>
    <w:rsid w:val="00B75B31"/>
    <w:rsid w:val="00B81457"/>
    <w:rsid w:val="00B9216E"/>
    <w:rsid w:val="00B9533E"/>
    <w:rsid w:val="00BB6A4E"/>
    <w:rsid w:val="00BC1487"/>
    <w:rsid w:val="00BC1620"/>
    <w:rsid w:val="00BC565B"/>
    <w:rsid w:val="00BC73FC"/>
    <w:rsid w:val="00BF27F8"/>
    <w:rsid w:val="00BF28C2"/>
    <w:rsid w:val="00BF6A1E"/>
    <w:rsid w:val="00C034A9"/>
    <w:rsid w:val="00C06436"/>
    <w:rsid w:val="00C07986"/>
    <w:rsid w:val="00C07AF8"/>
    <w:rsid w:val="00C11AED"/>
    <w:rsid w:val="00C158A4"/>
    <w:rsid w:val="00C247DC"/>
    <w:rsid w:val="00C277F2"/>
    <w:rsid w:val="00C43728"/>
    <w:rsid w:val="00C462DB"/>
    <w:rsid w:val="00C46CC8"/>
    <w:rsid w:val="00C5336B"/>
    <w:rsid w:val="00C54B49"/>
    <w:rsid w:val="00C5626A"/>
    <w:rsid w:val="00C66122"/>
    <w:rsid w:val="00C7021D"/>
    <w:rsid w:val="00C75194"/>
    <w:rsid w:val="00C82705"/>
    <w:rsid w:val="00C82B5B"/>
    <w:rsid w:val="00C91D2D"/>
    <w:rsid w:val="00CA337A"/>
    <w:rsid w:val="00CB3BA4"/>
    <w:rsid w:val="00CB57E8"/>
    <w:rsid w:val="00CD23BD"/>
    <w:rsid w:val="00CE2AA1"/>
    <w:rsid w:val="00CE524B"/>
    <w:rsid w:val="00CE6124"/>
    <w:rsid w:val="00CF3AA9"/>
    <w:rsid w:val="00D0075C"/>
    <w:rsid w:val="00D007BE"/>
    <w:rsid w:val="00D05215"/>
    <w:rsid w:val="00D1206A"/>
    <w:rsid w:val="00D238DD"/>
    <w:rsid w:val="00D27D5E"/>
    <w:rsid w:val="00D45D45"/>
    <w:rsid w:val="00D511BD"/>
    <w:rsid w:val="00D54C3A"/>
    <w:rsid w:val="00D56A90"/>
    <w:rsid w:val="00D6078B"/>
    <w:rsid w:val="00D626F8"/>
    <w:rsid w:val="00D63DF7"/>
    <w:rsid w:val="00D72644"/>
    <w:rsid w:val="00D729AF"/>
    <w:rsid w:val="00D93774"/>
    <w:rsid w:val="00D97B45"/>
    <w:rsid w:val="00DA1588"/>
    <w:rsid w:val="00DB04E8"/>
    <w:rsid w:val="00DB4BA9"/>
    <w:rsid w:val="00DC0546"/>
    <w:rsid w:val="00DC3F54"/>
    <w:rsid w:val="00DC4F5F"/>
    <w:rsid w:val="00DC6289"/>
    <w:rsid w:val="00DD5AD1"/>
    <w:rsid w:val="00DD78CF"/>
    <w:rsid w:val="00DF35FE"/>
    <w:rsid w:val="00E01EFF"/>
    <w:rsid w:val="00E04C62"/>
    <w:rsid w:val="00E1417D"/>
    <w:rsid w:val="00E142D2"/>
    <w:rsid w:val="00E16F89"/>
    <w:rsid w:val="00E339B3"/>
    <w:rsid w:val="00E347C2"/>
    <w:rsid w:val="00E35978"/>
    <w:rsid w:val="00E42409"/>
    <w:rsid w:val="00E51D1D"/>
    <w:rsid w:val="00E528A2"/>
    <w:rsid w:val="00E53D1B"/>
    <w:rsid w:val="00E61BCF"/>
    <w:rsid w:val="00E63F12"/>
    <w:rsid w:val="00E6525D"/>
    <w:rsid w:val="00E65C5E"/>
    <w:rsid w:val="00E87668"/>
    <w:rsid w:val="00EA1F81"/>
    <w:rsid w:val="00EB23EF"/>
    <w:rsid w:val="00EB467C"/>
    <w:rsid w:val="00EC00EE"/>
    <w:rsid w:val="00EC0792"/>
    <w:rsid w:val="00ED3CA3"/>
    <w:rsid w:val="00EE0F33"/>
    <w:rsid w:val="00EE51C8"/>
    <w:rsid w:val="00EF6B3E"/>
    <w:rsid w:val="00EF74A0"/>
    <w:rsid w:val="00F02F04"/>
    <w:rsid w:val="00F136C6"/>
    <w:rsid w:val="00F170CE"/>
    <w:rsid w:val="00F243B8"/>
    <w:rsid w:val="00F26791"/>
    <w:rsid w:val="00F359D6"/>
    <w:rsid w:val="00F361AD"/>
    <w:rsid w:val="00F4133C"/>
    <w:rsid w:val="00F41B7E"/>
    <w:rsid w:val="00F474A5"/>
    <w:rsid w:val="00F52986"/>
    <w:rsid w:val="00F53AC5"/>
    <w:rsid w:val="00F56CD7"/>
    <w:rsid w:val="00F57267"/>
    <w:rsid w:val="00F57E5F"/>
    <w:rsid w:val="00F638CF"/>
    <w:rsid w:val="00F66025"/>
    <w:rsid w:val="00F727FB"/>
    <w:rsid w:val="00F744D5"/>
    <w:rsid w:val="00F7774B"/>
    <w:rsid w:val="00F77C2E"/>
    <w:rsid w:val="00F80B12"/>
    <w:rsid w:val="00F874EE"/>
    <w:rsid w:val="00F96F4F"/>
    <w:rsid w:val="00F9739F"/>
    <w:rsid w:val="00FA18AD"/>
    <w:rsid w:val="00FA79AA"/>
    <w:rsid w:val="00FB1FDF"/>
    <w:rsid w:val="00FB26F3"/>
    <w:rsid w:val="00FD5F01"/>
    <w:rsid w:val="00FE023E"/>
    <w:rsid w:val="00FE3102"/>
    <w:rsid w:val="00FE396F"/>
    <w:rsid w:val="00FE4D88"/>
    <w:rsid w:val="00FE5D89"/>
    <w:rsid w:val="00FE689C"/>
    <w:rsid w:val="00FF01A8"/>
    <w:rsid w:val="00FF45C2"/>
    <w:rsid w:val="16696AD0"/>
    <w:rsid w:val="19EC14FF"/>
    <w:rsid w:val="1BC6C077"/>
    <w:rsid w:val="1C6E7A0A"/>
    <w:rsid w:val="289C0DE7"/>
    <w:rsid w:val="421E569D"/>
    <w:rsid w:val="4B49DDCF"/>
    <w:rsid w:val="4F747902"/>
    <w:rsid w:val="51ED7CF7"/>
    <w:rsid w:val="5F14F29B"/>
    <w:rsid w:val="64A1C21E"/>
    <w:rsid w:val="69FFB018"/>
    <w:rsid w:val="6F98762B"/>
    <w:rsid w:val="7B3B71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2BBF84"/>
  <w15:docId w15:val="{536C9C7A-3F37-48D3-B0C1-3454379C1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411" w:hanging="10"/>
      <w:jc w:val="both"/>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420E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E98"/>
    <w:rPr>
      <w:rFonts w:ascii="Calibri" w:eastAsia="Calibri" w:hAnsi="Calibri" w:cs="Calibri"/>
      <w:color w:val="000000"/>
    </w:rPr>
  </w:style>
  <w:style w:type="paragraph" w:styleId="Footer">
    <w:name w:val="footer"/>
    <w:basedOn w:val="Normal"/>
    <w:link w:val="FooterChar"/>
    <w:uiPriority w:val="99"/>
    <w:unhideWhenUsed/>
    <w:rsid w:val="00420E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E98"/>
    <w:rPr>
      <w:rFonts w:ascii="Calibri" w:eastAsia="Calibri" w:hAnsi="Calibri" w:cs="Calibri"/>
      <w:color w:val="000000"/>
    </w:rPr>
  </w:style>
  <w:style w:type="character" w:styleId="CommentReference">
    <w:name w:val="annotation reference"/>
    <w:basedOn w:val="DefaultParagraphFont"/>
    <w:uiPriority w:val="99"/>
    <w:semiHidden/>
    <w:unhideWhenUsed/>
    <w:rsid w:val="004F7967"/>
    <w:rPr>
      <w:sz w:val="16"/>
      <w:szCs w:val="16"/>
    </w:rPr>
  </w:style>
  <w:style w:type="paragraph" w:styleId="CommentText">
    <w:name w:val="annotation text"/>
    <w:basedOn w:val="Normal"/>
    <w:link w:val="CommentTextChar"/>
    <w:uiPriority w:val="99"/>
    <w:unhideWhenUsed/>
    <w:rsid w:val="004F7967"/>
    <w:pPr>
      <w:spacing w:line="240" w:lineRule="auto"/>
    </w:pPr>
    <w:rPr>
      <w:sz w:val="20"/>
      <w:szCs w:val="20"/>
    </w:rPr>
  </w:style>
  <w:style w:type="character" w:customStyle="1" w:styleId="CommentTextChar">
    <w:name w:val="Comment Text Char"/>
    <w:basedOn w:val="DefaultParagraphFont"/>
    <w:link w:val="CommentText"/>
    <w:uiPriority w:val="99"/>
    <w:rsid w:val="004F7967"/>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F7967"/>
    <w:rPr>
      <w:b/>
      <w:bCs/>
    </w:rPr>
  </w:style>
  <w:style w:type="character" w:customStyle="1" w:styleId="CommentSubjectChar">
    <w:name w:val="Comment Subject Char"/>
    <w:basedOn w:val="CommentTextChar"/>
    <w:link w:val="CommentSubject"/>
    <w:uiPriority w:val="99"/>
    <w:semiHidden/>
    <w:rsid w:val="004F7967"/>
    <w:rPr>
      <w:rFonts w:ascii="Calibri" w:eastAsia="Calibri" w:hAnsi="Calibri" w:cs="Calibri"/>
      <w:b/>
      <w:bCs/>
      <w:color w:val="000000"/>
      <w:sz w:val="20"/>
      <w:szCs w:val="20"/>
    </w:rPr>
  </w:style>
  <w:style w:type="character" w:styleId="Mention">
    <w:name w:val="Mention"/>
    <w:basedOn w:val="DefaultParagraphFont"/>
    <w:uiPriority w:val="99"/>
    <w:unhideWhenUsed/>
    <w:rsid w:val="004F7967"/>
    <w:rPr>
      <w:color w:val="2B579A"/>
      <w:shd w:val="clear" w:color="auto" w:fill="E1DFDD"/>
    </w:rPr>
  </w:style>
  <w:style w:type="paragraph" w:styleId="NormalWeb">
    <w:name w:val="Normal (Web)"/>
    <w:basedOn w:val="Normal"/>
    <w:uiPriority w:val="99"/>
    <w:semiHidden/>
    <w:unhideWhenUsed/>
    <w:rsid w:val="006469BF"/>
    <w:rPr>
      <w:rFonts w:ascii="Times New Roman" w:hAnsi="Times New Roman" w:cs="Times New Roman"/>
    </w:rPr>
  </w:style>
  <w:style w:type="paragraph" w:styleId="ListParagraph">
    <w:name w:val="List Paragraph"/>
    <w:basedOn w:val="Normal"/>
    <w:uiPriority w:val="34"/>
    <w:qFormat/>
    <w:rsid w:val="0092457E"/>
    <w:pPr>
      <w:ind w:left="720"/>
      <w:contextualSpacing/>
    </w:pPr>
  </w:style>
  <w:style w:type="paragraph" w:styleId="Revision">
    <w:name w:val="Revision"/>
    <w:hidden/>
    <w:uiPriority w:val="99"/>
    <w:semiHidden/>
    <w:rsid w:val="00F727FB"/>
    <w:pPr>
      <w:spacing w:after="0" w:line="240" w:lineRule="auto"/>
    </w:pPr>
    <w:rPr>
      <w:rFonts w:ascii="Calibri" w:eastAsia="Calibri" w:hAnsi="Calibri" w:cs="Calibri"/>
      <w:color w:val="000000"/>
    </w:rPr>
  </w:style>
  <w:style w:type="character" w:styleId="Hyperlink">
    <w:name w:val="Hyperlink"/>
    <w:basedOn w:val="DefaultParagraphFont"/>
    <w:uiPriority w:val="99"/>
    <w:unhideWhenUsed/>
    <w:rsid w:val="00645BFB"/>
    <w:rPr>
      <w:color w:val="467886" w:themeColor="hyperlink"/>
      <w:u w:val="single"/>
    </w:rPr>
  </w:style>
  <w:style w:type="character" w:styleId="UnresolvedMention">
    <w:name w:val="Unresolved Mention"/>
    <w:basedOn w:val="DefaultParagraphFont"/>
    <w:uiPriority w:val="99"/>
    <w:semiHidden/>
    <w:unhideWhenUsed/>
    <w:rsid w:val="00645BFB"/>
    <w:rPr>
      <w:color w:val="605E5C"/>
      <w:shd w:val="clear" w:color="auto" w:fill="E1DFDD"/>
    </w:rPr>
  </w:style>
  <w:style w:type="character" w:styleId="PlaceholderText">
    <w:name w:val="Placeholder Text"/>
    <w:basedOn w:val="DefaultParagraphFont"/>
    <w:uiPriority w:val="99"/>
    <w:semiHidden/>
    <w:rsid w:val="009A5C89"/>
    <w:rPr>
      <w:color w:val="666666"/>
    </w:rPr>
  </w:style>
  <w:style w:type="character" w:customStyle="1" w:styleId="Style1">
    <w:name w:val="Style1"/>
    <w:basedOn w:val="DefaultParagraphFont"/>
    <w:uiPriority w:val="1"/>
    <w:rsid w:val="009A5C89"/>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Emily.Hendrickson@dss.virginia.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835E04E1D147AF83C423CE3009017F"/>
        <w:category>
          <w:name w:val="General"/>
          <w:gallery w:val="placeholder"/>
        </w:category>
        <w:types>
          <w:type w:val="bbPlcHdr"/>
        </w:types>
        <w:behaviors>
          <w:behavior w:val="content"/>
        </w:behaviors>
        <w:guid w:val="{F83B5840-E6D5-4D53-BC00-96DCC7174BB8}"/>
      </w:docPartPr>
      <w:docPartBody>
        <w:p w:rsidR="005F2225" w:rsidRDefault="003453B9">
          <w:pPr>
            <w:pStyle w:val="C7835E04E1D147AF83C423CE3009017F"/>
          </w:pPr>
          <w:r w:rsidRPr="00EB12EE">
            <w:rPr>
              <w:rStyle w:val="PlaceholderText"/>
            </w:rPr>
            <w:t>Choose an item.</w:t>
          </w:r>
        </w:p>
      </w:docPartBody>
    </w:docPart>
    <w:docPart>
      <w:docPartPr>
        <w:name w:val="94931B9523B7424CA4C85EB3B4D41FC9"/>
        <w:category>
          <w:name w:val="General"/>
          <w:gallery w:val="placeholder"/>
        </w:category>
        <w:types>
          <w:type w:val="bbPlcHdr"/>
        </w:types>
        <w:behaviors>
          <w:behavior w:val="content"/>
        </w:behaviors>
        <w:guid w:val="{4F478A62-507D-44F9-BD16-F53EED9C35CC}"/>
      </w:docPartPr>
      <w:docPartBody>
        <w:p w:rsidR="005F2225" w:rsidRDefault="003453B9">
          <w:pPr>
            <w:pStyle w:val="94931B9523B7424CA4C85EB3B4D41FC9"/>
          </w:pPr>
          <w:r w:rsidRPr="00EB12E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1BC"/>
    <w:rsid w:val="00045029"/>
    <w:rsid w:val="00093FDB"/>
    <w:rsid w:val="000C156A"/>
    <w:rsid w:val="00110864"/>
    <w:rsid w:val="002767B1"/>
    <w:rsid w:val="002C4DD7"/>
    <w:rsid w:val="003453B9"/>
    <w:rsid w:val="004E01BC"/>
    <w:rsid w:val="005F2225"/>
    <w:rsid w:val="0067738F"/>
    <w:rsid w:val="006E0184"/>
    <w:rsid w:val="007F6B37"/>
    <w:rsid w:val="00910D1D"/>
    <w:rsid w:val="00D511BD"/>
    <w:rsid w:val="00EF6FEE"/>
    <w:rsid w:val="00F874EE"/>
    <w:rsid w:val="00FF5C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C7835E04E1D147AF83C423CE3009017F">
    <w:name w:val="C7835E04E1D147AF83C423CE3009017F"/>
  </w:style>
  <w:style w:type="paragraph" w:customStyle="1" w:styleId="94931B9523B7424CA4C85EB3B4D41FC9">
    <w:name w:val="94931B9523B7424CA4C85EB3B4D41F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5DFB54240CAD4E961523F5DE18FFC6" ma:contentTypeVersion="14" ma:contentTypeDescription="Create a new document." ma:contentTypeScope="" ma:versionID="9eb292d219739c356521437f1ad296da">
  <xsd:schema xmlns:xsd="http://www.w3.org/2001/XMLSchema" xmlns:xs="http://www.w3.org/2001/XMLSchema" xmlns:p="http://schemas.microsoft.com/office/2006/metadata/properties" xmlns:ns2="c67a4bee-0128-4638-bb4b-65874eeb1645" xmlns:ns3="a3082db7-a6b7-44c4-b38a-fd46dc07af66" targetNamespace="http://schemas.microsoft.com/office/2006/metadata/properties" ma:root="true" ma:fieldsID="41dc52569a5b7a15e0d18d4375498ccd" ns2:_="" ns3:_="">
    <xsd:import namespace="c67a4bee-0128-4638-bb4b-65874eeb1645"/>
    <xsd:import namespace="a3082db7-a6b7-44c4-b38a-fd46dc07af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7a4bee-0128-4638-bb4b-65874eeb16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082db7-a6b7-44c4-b38a-fd46dc07af6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7a4bee-0128-4638-bb4b-65874eeb16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6AFC82-D27B-417F-8C9C-24BAC8122194}">
  <ds:schemaRefs>
    <ds:schemaRef ds:uri="http://schemas.microsoft.com/sharepoint/v3/contenttype/forms"/>
  </ds:schemaRefs>
</ds:datastoreItem>
</file>

<file path=customXml/itemProps2.xml><?xml version="1.0" encoding="utf-8"?>
<ds:datastoreItem xmlns:ds="http://schemas.openxmlformats.org/officeDocument/2006/customXml" ds:itemID="{1D530174-C533-471C-BF82-11765E1FE0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7a4bee-0128-4638-bb4b-65874eeb1645"/>
    <ds:schemaRef ds:uri="a3082db7-a6b7-44c4-b38a-fd46dc07af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6D82BA-D167-400A-BB76-99E80F189B47}">
  <ds:schemaRefs>
    <ds:schemaRef ds:uri="http://schemas.microsoft.com/office/2006/metadata/properties"/>
    <ds:schemaRef ds:uri="http://schemas.microsoft.com/office/infopath/2007/PartnerControls"/>
    <ds:schemaRef ds:uri="c67a4bee-0128-4638-bb4b-65874eeb1645"/>
  </ds:schemaRefs>
</ds:datastoreItem>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717</Words>
  <Characters>4089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VITA</Company>
  <LinksUpToDate>false</LinksUpToDate>
  <CharactersWithSpaces>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Boyd</dc:creator>
  <cp:keywords/>
  <cp:lastModifiedBy>Hendrickson, Emily (VDSS)</cp:lastModifiedBy>
  <cp:revision>3</cp:revision>
  <dcterms:created xsi:type="dcterms:W3CDTF">2026-10-08T21:07:00Z</dcterms:created>
  <dcterms:modified xsi:type="dcterms:W3CDTF">2026-10-08T21:08:00Z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0x010100F35DFB54240CAD4E961523F5DE18FFC6</vt:lpwstr>
  </property>
  <property fmtid="{D5CDD505-2E9C-101B-9397-08002B2CF9AE}" pid="3" name="MediaServiceImageTags">
    <vt:lpwstr/>
  </property>
  <property fmtid="{D5CDD505-2E9C-101B-9397-08002B2CF9AE}" pid="4" name="GrammarlyDocumentId">
    <vt:lpwstr>1c95eae5-e490-4b10-91e7-3e6a284e0b93</vt:lpwstr>
  </property>
</Properties>
</file>